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4441D" w14:textId="77777777" w:rsidR="00BB02D4" w:rsidRDefault="00BB02D4">
      <w:pPr>
        <w:pStyle w:val="Corpotesto"/>
        <w:rPr>
          <w:b w:val="0"/>
          <w:sz w:val="20"/>
        </w:rPr>
      </w:pPr>
    </w:p>
    <w:p w14:paraId="5915DDD5" w14:textId="77777777" w:rsidR="00BB02D4" w:rsidRDefault="00BB02D4">
      <w:pPr>
        <w:pStyle w:val="Corpotesto"/>
        <w:rPr>
          <w:b w:val="0"/>
          <w:sz w:val="20"/>
        </w:rPr>
      </w:pPr>
    </w:p>
    <w:p w14:paraId="36EC114A" w14:textId="77777777" w:rsidR="00BB02D4" w:rsidRDefault="00BB02D4">
      <w:pPr>
        <w:pStyle w:val="Corpotesto"/>
        <w:rPr>
          <w:b w:val="0"/>
          <w:sz w:val="20"/>
        </w:rPr>
      </w:pPr>
    </w:p>
    <w:tbl>
      <w:tblPr>
        <w:tblW w:w="14458" w:type="dxa"/>
        <w:tblLayout w:type="fixed"/>
        <w:tblCellMar>
          <w:left w:w="71" w:type="dxa"/>
          <w:right w:w="71" w:type="dxa"/>
        </w:tblCellMar>
        <w:tblLook w:val="04A0" w:firstRow="1" w:lastRow="0" w:firstColumn="1" w:lastColumn="0" w:noHBand="0" w:noVBand="1"/>
      </w:tblPr>
      <w:tblGrid>
        <w:gridCol w:w="2056"/>
        <w:gridCol w:w="4890"/>
        <w:gridCol w:w="7512"/>
      </w:tblGrid>
      <w:tr w:rsidR="00B70282" w:rsidRPr="00BE4BF5" w14:paraId="297A2A5F" w14:textId="77777777" w:rsidTr="0049555B">
        <w:tc>
          <w:tcPr>
            <w:tcW w:w="2056" w:type="dxa"/>
          </w:tcPr>
          <w:p w14:paraId="1182B6BE" w14:textId="77777777" w:rsidR="00B70282" w:rsidRPr="00884726" w:rsidRDefault="00B70282" w:rsidP="0049555B">
            <w:pPr>
              <w:jc w:val="center"/>
              <w:rPr>
                <w:noProof/>
              </w:rPr>
            </w:pPr>
          </w:p>
          <w:p w14:paraId="5EA961F3" w14:textId="77777777" w:rsidR="00B70282" w:rsidRPr="00884726" w:rsidRDefault="00B70282" w:rsidP="0049555B">
            <w:pPr>
              <w:jc w:val="center"/>
              <w:rPr>
                <w:noProof/>
              </w:rPr>
            </w:pP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Pr>
                <w:color w:val="000000"/>
              </w:rPr>
              <w:fldChar w:fldCharType="begin"/>
            </w:r>
            <w:r>
              <w:rPr>
                <w:color w:val="000000"/>
              </w:rPr>
              <w:instrText xml:space="preserve"> INCLUDEPICTURE  "http://www.provincia.tn.it/binary/pat/elenco_comuni/torcegno.1129886864.jpg" \* MERGEFORMATINET </w:instrText>
            </w:r>
            <w:r>
              <w:rPr>
                <w:color w:val="000000"/>
              </w:rPr>
              <w:fldChar w:fldCharType="separate"/>
            </w:r>
            <w:r w:rsidR="00DC5E11">
              <w:rPr>
                <w:color w:val="000000"/>
              </w:rPr>
              <w:fldChar w:fldCharType="begin"/>
            </w:r>
            <w:r w:rsidR="00DC5E11">
              <w:rPr>
                <w:color w:val="000000"/>
              </w:rPr>
              <w:instrText xml:space="preserve"> INCLUDEPICTURE  "http://www.provincia.tn.it/binary/pat/elenco_comuni/torcegno.1129886864.jpg" \* MERGEFORMATINET </w:instrText>
            </w:r>
            <w:r w:rsidR="00DC5E11">
              <w:rPr>
                <w:color w:val="000000"/>
              </w:rPr>
              <w:fldChar w:fldCharType="separate"/>
            </w:r>
            <w:r w:rsidR="00324AC1">
              <w:rPr>
                <w:color w:val="000000"/>
              </w:rPr>
              <w:fldChar w:fldCharType="begin"/>
            </w:r>
            <w:r w:rsidR="00324AC1">
              <w:rPr>
                <w:color w:val="000000"/>
              </w:rPr>
              <w:instrText xml:space="preserve"> INCLUDEPICTURE  "http://www.provincia.tn.it/binary/pat/elenco_comuni/torcegno.1129886864.jpg" \* MERGEFORMATINET </w:instrText>
            </w:r>
            <w:r w:rsidR="00324AC1">
              <w:rPr>
                <w:color w:val="000000"/>
              </w:rPr>
              <w:fldChar w:fldCharType="separate"/>
            </w:r>
            <w:r w:rsidR="001457F6">
              <w:rPr>
                <w:color w:val="000000"/>
              </w:rPr>
              <w:fldChar w:fldCharType="begin"/>
            </w:r>
            <w:r w:rsidR="001457F6">
              <w:rPr>
                <w:color w:val="000000"/>
              </w:rPr>
              <w:instrText xml:space="preserve"> </w:instrText>
            </w:r>
            <w:r w:rsidR="001457F6">
              <w:rPr>
                <w:color w:val="000000"/>
              </w:rPr>
              <w:instrText>INCLUDEPICTURE  "http://www.provincia.tn.it/binary/pat/elenco_comuni/torcegno.1129886864.jpg" \* MERGEFORMATINET</w:instrText>
            </w:r>
            <w:r w:rsidR="001457F6">
              <w:rPr>
                <w:color w:val="000000"/>
              </w:rPr>
              <w:instrText xml:space="preserve"> </w:instrText>
            </w:r>
            <w:r w:rsidR="001457F6">
              <w:rPr>
                <w:color w:val="000000"/>
              </w:rPr>
              <w:fldChar w:fldCharType="separate"/>
            </w:r>
            <w:r w:rsidR="00057118">
              <w:rPr>
                <w:color w:val="000000"/>
              </w:rPr>
              <w:pict w14:anchorId="4DC82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85.5pt">
                  <v:imagedata r:id="rId4" r:href="rId5"/>
                </v:shape>
              </w:pict>
            </w:r>
            <w:r w:rsidR="001457F6">
              <w:rPr>
                <w:color w:val="000000"/>
              </w:rPr>
              <w:fldChar w:fldCharType="end"/>
            </w:r>
            <w:r w:rsidR="00324AC1">
              <w:rPr>
                <w:color w:val="000000"/>
              </w:rPr>
              <w:fldChar w:fldCharType="end"/>
            </w:r>
            <w:r w:rsidR="00DC5E11">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14:paraId="231F99B2" w14:textId="77777777" w:rsidR="00B70282" w:rsidRPr="00884726" w:rsidRDefault="00B70282" w:rsidP="0049555B">
            <w:pPr>
              <w:jc w:val="center"/>
              <w:rPr>
                <w:noProof/>
              </w:rPr>
            </w:pPr>
          </w:p>
          <w:p w14:paraId="0E580328" w14:textId="77777777" w:rsidR="00B70282" w:rsidRPr="00884726" w:rsidRDefault="00B70282" w:rsidP="0049555B">
            <w:pPr>
              <w:overflowPunct w:val="0"/>
              <w:adjustRightInd w:val="0"/>
              <w:jc w:val="center"/>
            </w:pPr>
          </w:p>
        </w:tc>
        <w:tc>
          <w:tcPr>
            <w:tcW w:w="4890" w:type="dxa"/>
          </w:tcPr>
          <w:p w14:paraId="617DBF90" w14:textId="77777777" w:rsidR="00B70282" w:rsidRPr="00884726" w:rsidRDefault="00B70282" w:rsidP="0049555B">
            <w:pPr>
              <w:jc w:val="center"/>
            </w:pPr>
          </w:p>
          <w:p w14:paraId="302AF3B2" w14:textId="77777777" w:rsidR="00B70282" w:rsidRDefault="00B70282" w:rsidP="0049555B">
            <w:pPr>
              <w:jc w:val="center"/>
              <w:rPr>
                <w:rFonts w:ascii="Arial" w:hAnsi="Arial"/>
                <w:b/>
                <w:spacing w:val="40"/>
                <w:sz w:val="30"/>
              </w:rPr>
            </w:pPr>
          </w:p>
          <w:p w14:paraId="7AD3BB38" w14:textId="77777777" w:rsidR="00B70282" w:rsidRPr="00884726" w:rsidRDefault="00B70282" w:rsidP="0049555B">
            <w:pPr>
              <w:jc w:val="center"/>
              <w:rPr>
                <w:rFonts w:ascii="Arial" w:hAnsi="Arial"/>
                <w:b/>
                <w:spacing w:val="40"/>
                <w:sz w:val="30"/>
              </w:rPr>
            </w:pPr>
            <w:r w:rsidRPr="00884726">
              <w:rPr>
                <w:rFonts w:ascii="Arial" w:hAnsi="Arial"/>
                <w:b/>
                <w:spacing w:val="40"/>
                <w:sz w:val="30"/>
              </w:rPr>
              <w:t>COMUNE DI TORCEGNO</w:t>
            </w:r>
          </w:p>
          <w:p w14:paraId="27C23F18" w14:textId="77777777" w:rsidR="00B70282" w:rsidRPr="00884726" w:rsidRDefault="00B70282" w:rsidP="0049555B">
            <w:pPr>
              <w:jc w:val="center"/>
              <w:rPr>
                <w:rFonts w:ascii="Arial" w:hAnsi="Arial"/>
                <w:spacing w:val="60"/>
                <w:sz w:val="14"/>
              </w:rPr>
            </w:pPr>
            <w:r w:rsidRPr="00884726">
              <w:rPr>
                <w:rFonts w:ascii="Arial" w:hAnsi="Arial"/>
                <w:spacing w:val="60"/>
                <w:sz w:val="14"/>
              </w:rPr>
              <w:t>PROVINCIA DI TRENTO</w:t>
            </w:r>
          </w:p>
          <w:p w14:paraId="61FB36FC" w14:textId="77777777" w:rsidR="00B70282" w:rsidRDefault="00B70282" w:rsidP="0049555B">
            <w:pPr>
              <w:jc w:val="center"/>
              <w:rPr>
                <w:spacing w:val="30"/>
                <w:sz w:val="14"/>
              </w:rPr>
            </w:pPr>
            <w:r w:rsidRPr="00884726">
              <w:rPr>
                <w:spacing w:val="30"/>
                <w:sz w:val="14"/>
              </w:rPr>
              <w:t xml:space="preserve">C.A.P. 38050 </w:t>
            </w:r>
          </w:p>
          <w:p w14:paraId="7D795562" w14:textId="77777777" w:rsidR="00B70282" w:rsidRDefault="00B70282" w:rsidP="0049555B">
            <w:pPr>
              <w:jc w:val="center"/>
              <w:rPr>
                <w:spacing w:val="30"/>
                <w:sz w:val="14"/>
              </w:rPr>
            </w:pPr>
            <w:r w:rsidRPr="00884726">
              <w:rPr>
                <w:spacing w:val="30"/>
                <w:sz w:val="14"/>
              </w:rPr>
              <w:sym w:font="Wingdings" w:char="0028"/>
            </w:r>
            <w:r>
              <w:rPr>
                <w:spacing w:val="30"/>
                <w:sz w:val="14"/>
              </w:rPr>
              <w:t xml:space="preserve"> </w:t>
            </w:r>
            <w:r w:rsidRPr="00884726">
              <w:rPr>
                <w:spacing w:val="30"/>
                <w:sz w:val="14"/>
              </w:rPr>
              <w:t>0461</w:t>
            </w:r>
            <w:r>
              <w:rPr>
                <w:spacing w:val="30"/>
                <w:sz w:val="14"/>
              </w:rPr>
              <w:t>-</w:t>
            </w:r>
            <w:r w:rsidRPr="00884726">
              <w:rPr>
                <w:spacing w:val="30"/>
                <w:sz w:val="14"/>
              </w:rPr>
              <w:t xml:space="preserve"> 760777 </w:t>
            </w:r>
          </w:p>
          <w:p w14:paraId="32CD89C3" w14:textId="77777777" w:rsidR="00B70282" w:rsidRDefault="00B70282" w:rsidP="0049555B">
            <w:pPr>
              <w:jc w:val="center"/>
              <w:rPr>
                <w:spacing w:val="30"/>
                <w:sz w:val="16"/>
              </w:rPr>
            </w:pPr>
            <w:proofErr w:type="gramStart"/>
            <w:r w:rsidRPr="00884726">
              <w:rPr>
                <w:spacing w:val="30"/>
                <w:sz w:val="16"/>
              </w:rPr>
              <w:t>e-mail</w:t>
            </w:r>
            <w:proofErr w:type="gramEnd"/>
            <w:r w:rsidRPr="00884726">
              <w:rPr>
                <w:spacing w:val="30"/>
                <w:sz w:val="16"/>
              </w:rPr>
              <w:t xml:space="preserve">: </w:t>
            </w:r>
            <w:hyperlink r:id="rId6" w:history="1">
              <w:r w:rsidRPr="00AD7C15">
                <w:rPr>
                  <w:rStyle w:val="Collegamentoipertestuale"/>
                  <w:spacing w:val="30"/>
                  <w:sz w:val="16"/>
                </w:rPr>
                <w:t>comune@comunetorcegno.it</w:t>
              </w:r>
            </w:hyperlink>
          </w:p>
          <w:p w14:paraId="122ACCBE" w14:textId="77777777" w:rsidR="00B70282" w:rsidRPr="00884726" w:rsidRDefault="00B70282" w:rsidP="0049555B">
            <w:pPr>
              <w:jc w:val="center"/>
              <w:rPr>
                <w:spacing w:val="30"/>
                <w:sz w:val="16"/>
              </w:rPr>
            </w:pPr>
            <w:r>
              <w:rPr>
                <w:spacing w:val="30"/>
                <w:sz w:val="16"/>
              </w:rPr>
              <w:t>PEC: comune@pec.comune.torcegno.tn.it</w:t>
            </w:r>
          </w:p>
          <w:p w14:paraId="0EFD52C5" w14:textId="77777777" w:rsidR="00B70282" w:rsidRPr="00884726" w:rsidRDefault="00B70282" w:rsidP="0049555B">
            <w:pPr>
              <w:jc w:val="center"/>
              <w:rPr>
                <w:spacing w:val="30"/>
                <w:sz w:val="14"/>
              </w:rPr>
            </w:pPr>
            <w:r w:rsidRPr="00884726">
              <w:rPr>
                <w:spacing w:val="30"/>
                <w:sz w:val="14"/>
              </w:rPr>
              <w:t xml:space="preserve">Cod. </w:t>
            </w:r>
            <w:proofErr w:type="spellStart"/>
            <w:r w:rsidRPr="00884726">
              <w:rPr>
                <w:spacing w:val="30"/>
                <w:sz w:val="14"/>
              </w:rPr>
              <w:t>Fisc</w:t>
            </w:r>
            <w:proofErr w:type="spellEnd"/>
            <w:r w:rsidRPr="00884726">
              <w:rPr>
                <w:spacing w:val="30"/>
                <w:sz w:val="14"/>
              </w:rPr>
              <w:t xml:space="preserve">. </w:t>
            </w:r>
            <w:proofErr w:type="gramStart"/>
            <w:r w:rsidRPr="00884726">
              <w:rPr>
                <w:spacing w:val="30"/>
                <w:sz w:val="14"/>
              </w:rPr>
              <w:t>e</w:t>
            </w:r>
            <w:proofErr w:type="gramEnd"/>
            <w:r w:rsidRPr="00884726">
              <w:rPr>
                <w:spacing w:val="30"/>
                <w:sz w:val="14"/>
              </w:rPr>
              <w:t xml:space="preserve"> P. IVA 00291650224</w:t>
            </w:r>
          </w:p>
          <w:p w14:paraId="275CF675" w14:textId="77777777" w:rsidR="00B70282" w:rsidRPr="00884726" w:rsidRDefault="00B70282" w:rsidP="0049555B">
            <w:pPr>
              <w:overflowPunct w:val="0"/>
              <w:adjustRightInd w:val="0"/>
              <w:spacing w:before="60"/>
              <w:jc w:val="center"/>
            </w:pPr>
          </w:p>
        </w:tc>
        <w:tc>
          <w:tcPr>
            <w:tcW w:w="7512" w:type="dxa"/>
          </w:tcPr>
          <w:p w14:paraId="3467A465" w14:textId="77777777" w:rsidR="00B70282" w:rsidRDefault="00B70282" w:rsidP="0049555B">
            <w:pPr>
              <w:jc w:val="center"/>
              <w:rPr>
                <w:rFonts w:ascii="Monotype Corsiva" w:hAnsi="Monotype Corsiva" w:cs="Arial"/>
              </w:rPr>
            </w:pPr>
            <w:r>
              <w:rPr>
                <w:rFonts w:ascii="Monotype Corsiva" w:hAnsi="Monotype Corsiva" w:cs="Arial"/>
                <w:noProof/>
                <w:lang w:eastAsia="it-IT"/>
              </w:rPr>
              <w:drawing>
                <wp:anchor distT="0" distB="0" distL="114300" distR="114300" simplePos="0" relativeHeight="251659264" behindDoc="1" locked="0" layoutInCell="1" allowOverlap="1" wp14:anchorId="4EB8574D" wp14:editId="10FA082E">
                  <wp:simplePos x="0" y="0"/>
                  <wp:positionH relativeFrom="column">
                    <wp:posOffset>262255</wp:posOffset>
                  </wp:positionH>
                  <wp:positionV relativeFrom="paragraph">
                    <wp:posOffset>1270</wp:posOffset>
                  </wp:positionV>
                  <wp:extent cx="1737995" cy="818515"/>
                  <wp:effectExtent l="0" t="0" r="0" b="635"/>
                  <wp:wrapTight wrapText="bothSides">
                    <wp:wrapPolygon edited="0">
                      <wp:start x="0" y="0"/>
                      <wp:lineTo x="0" y="21114"/>
                      <wp:lineTo x="21308" y="21114"/>
                      <wp:lineTo x="21308"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995" cy="8185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71A91E2" w14:textId="77777777" w:rsidR="00B70282" w:rsidRDefault="00B70282" w:rsidP="0049555B">
            <w:pPr>
              <w:jc w:val="center"/>
              <w:rPr>
                <w:rFonts w:ascii="Monotype Corsiva" w:hAnsi="Monotype Corsiva" w:cs="Arial"/>
              </w:rPr>
            </w:pPr>
          </w:p>
          <w:p w14:paraId="215B40C1" w14:textId="77777777" w:rsidR="00B70282" w:rsidRPr="00BE4BF5" w:rsidRDefault="00B70282" w:rsidP="0049555B">
            <w:pPr>
              <w:rPr>
                <w:rFonts w:ascii="Monotype Corsiva" w:hAnsi="Monotype Corsiva" w:cs="Arial"/>
              </w:rPr>
            </w:pPr>
          </w:p>
          <w:p w14:paraId="44CFE1B0" w14:textId="77777777" w:rsidR="00B70282" w:rsidRDefault="00B70282" w:rsidP="0049555B">
            <w:pPr>
              <w:ind w:firstLine="708"/>
              <w:rPr>
                <w:rFonts w:ascii="Monotype Corsiva" w:hAnsi="Monotype Corsiva" w:cs="Arial"/>
              </w:rPr>
            </w:pPr>
          </w:p>
          <w:p w14:paraId="7611F1E7" w14:textId="77777777" w:rsidR="00B70282" w:rsidRPr="00BE4BF5" w:rsidRDefault="00B70282" w:rsidP="0049555B">
            <w:pPr>
              <w:tabs>
                <w:tab w:val="left" w:pos="1100"/>
              </w:tabs>
              <w:rPr>
                <w:rFonts w:ascii="Monotype Corsiva" w:hAnsi="Monotype Corsiva" w:cs="Arial"/>
              </w:rPr>
            </w:pPr>
            <w:r>
              <w:rPr>
                <w:noProof/>
                <w:lang w:eastAsia="it-IT"/>
              </w:rPr>
              <w:drawing>
                <wp:anchor distT="0" distB="0" distL="114300" distR="114300" simplePos="0" relativeHeight="251660288" behindDoc="1" locked="0" layoutInCell="1" allowOverlap="1" wp14:anchorId="63189311" wp14:editId="40CEE285">
                  <wp:simplePos x="0" y="0"/>
                  <wp:positionH relativeFrom="column">
                    <wp:posOffset>452754</wp:posOffset>
                  </wp:positionH>
                  <wp:positionV relativeFrom="paragraph">
                    <wp:posOffset>189864</wp:posOffset>
                  </wp:positionV>
                  <wp:extent cx="1479551" cy="657225"/>
                  <wp:effectExtent l="0" t="0" r="635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9422" t="26799" r="23036" b="19859"/>
                          <a:stretch/>
                        </pic:blipFill>
                        <pic:spPr bwMode="auto">
                          <a:xfrm>
                            <a:off x="0" y="0"/>
                            <a:ext cx="1483151" cy="6588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otype Corsiva" w:hAnsi="Monotype Corsiva" w:cs="Arial"/>
              </w:rPr>
              <w:t xml:space="preserve">  </w:t>
            </w:r>
            <w:r>
              <w:rPr>
                <w:rFonts w:ascii="Monotype Corsiva" w:hAnsi="Monotype Corsiva" w:cs="Arial"/>
              </w:rPr>
              <w:tab/>
            </w:r>
          </w:p>
        </w:tc>
      </w:tr>
    </w:tbl>
    <w:p w14:paraId="0DD8B20D" w14:textId="77777777" w:rsidR="00BB02D4" w:rsidRDefault="00BB02D4">
      <w:pPr>
        <w:pStyle w:val="Corpotesto"/>
        <w:rPr>
          <w:b w:val="0"/>
          <w:sz w:val="20"/>
        </w:rPr>
      </w:pPr>
    </w:p>
    <w:p w14:paraId="4D3351D9" w14:textId="77777777" w:rsidR="00BB02D4" w:rsidRPr="004A7D49" w:rsidRDefault="00BB02D4">
      <w:pPr>
        <w:pStyle w:val="Corpotesto"/>
        <w:spacing w:before="6"/>
        <w:rPr>
          <w:sz w:val="19"/>
        </w:rPr>
      </w:pPr>
    </w:p>
    <w:p w14:paraId="6D350EAA" w14:textId="44480DBA" w:rsidR="004A7D49" w:rsidRDefault="004A7D49" w:rsidP="00DC5E11">
      <w:pPr>
        <w:widowControl/>
        <w:adjustRightInd w:val="0"/>
        <w:jc w:val="center"/>
        <w:rPr>
          <w:rFonts w:ascii="TimesNewRomanPSMT" w:eastAsiaTheme="minorHAnsi" w:hAnsi="TimesNewRomanPSMT" w:cs="TimesNewRomanPSMT"/>
          <w:b/>
          <w:sz w:val="24"/>
          <w:szCs w:val="24"/>
        </w:rPr>
      </w:pPr>
      <w:r w:rsidRPr="00DC5E11">
        <w:rPr>
          <w:rFonts w:eastAsiaTheme="minorHAnsi"/>
          <w:b/>
          <w:sz w:val="24"/>
          <w:szCs w:val="24"/>
        </w:rPr>
        <w:t xml:space="preserve">Assegnazione ai comuni con popolazione inferiore a 1.000 abitanti di contributi </w:t>
      </w:r>
      <w:r w:rsidR="00DC5E11" w:rsidRPr="00DC5E11">
        <w:rPr>
          <w:rFonts w:ascii="TimesNewRomanPSMT" w:eastAsiaTheme="minorHAnsi" w:hAnsi="TimesNewRomanPSMT" w:cs="TimesNewRomanPSMT"/>
          <w:b/>
          <w:sz w:val="24"/>
          <w:szCs w:val="24"/>
        </w:rPr>
        <w:t xml:space="preserve">per la realizzazione di investimenti per la messa in sicurezza di scuole, strade, edifici pubblici e patrimonio comunale e per interventi di </w:t>
      </w:r>
      <w:proofErr w:type="spellStart"/>
      <w:r w:rsidR="00DC5E11" w:rsidRPr="00DC5E11">
        <w:rPr>
          <w:rFonts w:ascii="TimesNewRomanPSMT" w:eastAsiaTheme="minorHAnsi" w:hAnsi="TimesNewRomanPSMT" w:cs="TimesNewRomanPSMT"/>
          <w:b/>
          <w:sz w:val="24"/>
          <w:szCs w:val="24"/>
        </w:rPr>
        <w:t>efficientamento</w:t>
      </w:r>
      <w:proofErr w:type="spellEnd"/>
      <w:r w:rsidR="00DC5E11" w:rsidRPr="00DC5E11">
        <w:rPr>
          <w:rFonts w:ascii="TimesNewRomanPSMT" w:eastAsiaTheme="minorHAnsi" w:hAnsi="TimesNewRomanPSMT" w:cs="TimesNewRomanPSMT"/>
          <w:b/>
          <w:sz w:val="24"/>
          <w:szCs w:val="24"/>
        </w:rPr>
        <w:t xml:space="preserve"> energetico e sviluppo territoriale sostenibile</w:t>
      </w:r>
      <w:r w:rsidR="00324AC1">
        <w:rPr>
          <w:rFonts w:ascii="TimesNewRomanPSMT" w:eastAsiaTheme="minorHAnsi" w:hAnsi="TimesNewRomanPSMT" w:cs="TimesNewRomanPSMT"/>
          <w:b/>
          <w:sz w:val="24"/>
          <w:szCs w:val="24"/>
        </w:rPr>
        <w:t>.</w:t>
      </w:r>
    </w:p>
    <w:p w14:paraId="0B9D3A58" w14:textId="77777777" w:rsidR="00DC5E11" w:rsidRPr="00DC5E11" w:rsidRDefault="00DC5E11" w:rsidP="00DC5E11">
      <w:pPr>
        <w:widowControl/>
        <w:adjustRightInd w:val="0"/>
        <w:jc w:val="center"/>
        <w:rPr>
          <w:b/>
          <w:sz w:val="24"/>
          <w:szCs w:val="24"/>
        </w:rPr>
      </w:pPr>
    </w:p>
    <w:p w14:paraId="46AFD3E0" w14:textId="52E5573F" w:rsidR="004C488A" w:rsidRPr="004C488A" w:rsidRDefault="001457F6" w:rsidP="004C488A">
      <w:pPr>
        <w:pStyle w:val="Corpotesto"/>
        <w:jc w:val="center"/>
        <w:rPr>
          <w:sz w:val="24"/>
          <w:szCs w:val="24"/>
        </w:rPr>
      </w:pPr>
      <w:r>
        <w:rPr>
          <w:sz w:val="24"/>
          <w:szCs w:val="24"/>
        </w:rPr>
        <w:t>ANNO 2022</w:t>
      </w:r>
    </w:p>
    <w:p w14:paraId="356D890F" w14:textId="4D0A210E" w:rsidR="00BB02D4" w:rsidRDefault="00BB02D4" w:rsidP="004C488A">
      <w:pPr>
        <w:pStyle w:val="Corpotesto"/>
        <w:rPr>
          <w:sz w:val="24"/>
          <w:szCs w:val="24"/>
        </w:rPr>
      </w:pPr>
    </w:p>
    <w:p w14:paraId="18A2FEC3" w14:textId="40144F2A" w:rsidR="004C488A" w:rsidRDefault="004C488A" w:rsidP="004C488A">
      <w:pPr>
        <w:pStyle w:val="Corpotesto"/>
        <w:rPr>
          <w:sz w:val="24"/>
          <w:szCs w:val="24"/>
        </w:rPr>
      </w:pPr>
    </w:p>
    <w:p w14:paraId="662DCD4E" w14:textId="77777777" w:rsidR="004C488A" w:rsidRPr="004C488A" w:rsidRDefault="004C488A" w:rsidP="004C488A">
      <w:pPr>
        <w:pStyle w:val="Corpotesto"/>
        <w:jc w:val="both"/>
        <w:rPr>
          <w:sz w:val="24"/>
          <w:szCs w:val="24"/>
        </w:rPr>
      </w:pPr>
    </w:p>
    <w:p w14:paraId="3336682A" w14:textId="76384A61" w:rsidR="00BB02D4" w:rsidRDefault="00DC5E11" w:rsidP="00DC5E11">
      <w:pPr>
        <w:widowControl/>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L’art. 30, comma 14-bis, del decreto-legge 30 aprile 2019, n. 34, convertito, con modificazioni, dalla legge 28 giugno 2019, n. 58, così come sostituito dall’articolo 51, comma 1, lettera a) del decreto legge 14 agosto 2020, n. 104, convertito, con modificazioni, dalla legge 13 ottobre 2020, n. 126, che prevede a decorrere dall’anno 2021, l’assegnazione ai comuni con popolazione inferiore a 1.000 abitanti di contributi per il potenziamento di investimenti per la messa in sicurezza di scuole, strade, edifici pubblici e patrimonio comunale e per l’abbattimento delle barriere architettoniche nonché per gli interventi di </w:t>
      </w:r>
      <w:proofErr w:type="spellStart"/>
      <w:r>
        <w:rPr>
          <w:rFonts w:ascii="TimesNewRomanPSMT" w:eastAsiaTheme="minorHAnsi" w:hAnsi="TimesNewRomanPSMT" w:cs="TimesNewRomanPSMT"/>
          <w:sz w:val="24"/>
          <w:szCs w:val="24"/>
        </w:rPr>
        <w:t>efficientamento</w:t>
      </w:r>
      <w:proofErr w:type="spellEnd"/>
      <w:r>
        <w:rPr>
          <w:rFonts w:ascii="TimesNewRomanPSMT" w:eastAsiaTheme="minorHAnsi" w:hAnsi="TimesNewRomanPSMT" w:cs="TimesNewRomanPSMT"/>
          <w:sz w:val="24"/>
          <w:szCs w:val="24"/>
        </w:rPr>
        <w:t xml:space="preserve"> energetico e sviluppo territoriale sostenibile.</w:t>
      </w:r>
    </w:p>
    <w:p w14:paraId="688A6B5D" w14:textId="77777777" w:rsidR="00DC5E11" w:rsidRPr="004C488A" w:rsidRDefault="00DC5E11" w:rsidP="00DC5E11">
      <w:pPr>
        <w:widowControl/>
        <w:adjustRightInd w:val="0"/>
        <w:rPr>
          <w:b/>
          <w:sz w:val="24"/>
          <w:szCs w:val="24"/>
        </w:rPr>
      </w:pPr>
    </w:p>
    <w:p w14:paraId="4946D0A0" w14:textId="0A0E6875" w:rsidR="00BB02D4" w:rsidRPr="004C488A" w:rsidRDefault="004C488A" w:rsidP="00324AC1">
      <w:pPr>
        <w:ind w:right="110"/>
        <w:jc w:val="both"/>
        <w:rPr>
          <w:i/>
          <w:sz w:val="24"/>
          <w:szCs w:val="24"/>
        </w:rPr>
      </w:pPr>
      <w:r w:rsidRPr="004C488A">
        <w:rPr>
          <w:i/>
          <w:sz w:val="24"/>
          <w:szCs w:val="24"/>
        </w:rPr>
        <w:t>“I comuni assegnatari sono tenuti a rendere nota la fonte di finanziamento, l'importo</w:t>
      </w:r>
      <w:r w:rsidRPr="004C488A">
        <w:rPr>
          <w:i/>
          <w:spacing w:val="1"/>
          <w:sz w:val="24"/>
          <w:szCs w:val="24"/>
        </w:rPr>
        <w:t xml:space="preserve"> </w:t>
      </w:r>
      <w:r w:rsidRPr="004C488A">
        <w:rPr>
          <w:i/>
          <w:spacing w:val="-1"/>
          <w:sz w:val="24"/>
          <w:szCs w:val="24"/>
        </w:rPr>
        <w:t>assegnato</w:t>
      </w:r>
      <w:r w:rsidRPr="004C488A">
        <w:rPr>
          <w:i/>
          <w:spacing w:val="-11"/>
          <w:sz w:val="24"/>
          <w:szCs w:val="24"/>
        </w:rPr>
        <w:t xml:space="preserve"> </w:t>
      </w:r>
      <w:r w:rsidRPr="004C488A">
        <w:rPr>
          <w:i/>
          <w:spacing w:val="-1"/>
          <w:sz w:val="24"/>
          <w:szCs w:val="24"/>
        </w:rPr>
        <w:t>e</w:t>
      </w:r>
      <w:r w:rsidRPr="004C488A">
        <w:rPr>
          <w:i/>
          <w:spacing w:val="-8"/>
          <w:sz w:val="24"/>
          <w:szCs w:val="24"/>
        </w:rPr>
        <w:t xml:space="preserve"> </w:t>
      </w:r>
      <w:r w:rsidRPr="004C488A">
        <w:rPr>
          <w:i/>
          <w:spacing w:val="-1"/>
          <w:sz w:val="24"/>
          <w:szCs w:val="24"/>
        </w:rPr>
        <w:t>la</w:t>
      </w:r>
      <w:r w:rsidRPr="004C488A">
        <w:rPr>
          <w:i/>
          <w:spacing w:val="-11"/>
          <w:sz w:val="24"/>
          <w:szCs w:val="24"/>
        </w:rPr>
        <w:t xml:space="preserve"> </w:t>
      </w:r>
      <w:r w:rsidRPr="004C488A">
        <w:rPr>
          <w:i/>
          <w:spacing w:val="-1"/>
          <w:sz w:val="24"/>
          <w:szCs w:val="24"/>
        </w:rPr>
        <w:t>finalizzazione</w:t>
      </w:r>
      <w:r w:rsidRPr="004C488A">
        <w:rPr>
          <w:i/>
          <w:spacing w:val="-10"/>
          <w:sz w:val="24"/>
          <w:szCs w:val="24"/>
        </w:rPr>
        <w:t xml:space="preserve"> </w:t>
      </w:r>
      <w:r w:rsidRPr="004C488A">
        <w:rPr>
          <w:i/>
          <w:sz w:val="24"/>
          <w:szCs w:val="24"/>
        </w:rPr>
        <w:t>del</w:t>
      </w:r>
      <w:r w:rsidRPr="004C488A">
        <w:rPr>
          <w:i/>
          <w:spacing w:val="-15"/>
          <w:sz w:val="24"/>
          <w:szCs w:val="24"/>
        </w:rPr>
        <w:t xml:space="preserve"> </w:t>
      </w:r>
      <w:r w:rsidRPr="004C488A">
        <w:rPr>
          <w:i/>
          <w:sz w:val="24"/>
          <w:szCs w:val="24"/>
        </w:rPr>
        <w:t>contributo</w:t>
      </w:r>
      <w:r w:rsidRPr="004C488A">
        <w:rPr>
          <w:i/>
          <w:spacing w:val="-14"/>
          <w:sz w:val="24"/>
          <w:szCs w:val="24"/>
        </w:rPr>
        <w:t xml:space="preserve"> </w:t>
      </w:r>
      <w:r w:rsidRPr="004C488A">
        <w:rPr>
          <w:i/>
          <w:sz w:val="24"/>
          <w:szCs w:val="24"/>
        </w:rPr>
        <w:t>assegnato</w:t>
      </w:r>
      <w:r w:rsidRPr="004C488A">
        <w:rPr>
          <w:i/>
          <w:spacing w:val="-11"/>
          <w:sz w:val="24"/>
          <w:szCs w:val="24"/>
        </w:rPr>
        <w:t xml:space="preserve"> </w:t>
      </w:r>
      <w:r w:rsidRPr="004C488A">
        <w:rPr>
          <w:i/>
          <w:sz w:val="24"/>
          <w:szCs w:val="24"/>
        </w:rPr>
        <w:t>nel</w:t>
      </w:r>
      <w:r w:rsidRPr="004C488A">
        <w:rPr>
          <w:i/>
          <w:spacing w:val="-9"/>
          <w:sz w:val="24"/>
          <w:szCs w:val="24"/>
        </w:rPr>
        <w:t xml:space="preserve"> </w:t>
      </w:r>
      <w:r w:rsidRPr="004C488A">
        <w:rPr>
          <w:i/>
          <w:sz w:val="24"/>
          <w:szCs w:val="24"/>
        </w:rPr>
        <w:t>proprio</w:t>
      </w:r>
      <w:r w:rsidRPr="004C488A">
        <w:rPr>
          <w:i/>
          <w:spacing w:val="-10"/>
          <w:sz w:val="24"/>
          <w:szCs w:val="24"/>
        </w:rPr>
        <w:t xml:space="preserve"> </w:t>
      </w:r>
      <w:r w:rsidRPr="004C488A">
        <w:rPr>
          <w:i/>
          <w:sz w:val="24"/>
          <w:szCs w:val="24"/>
        </w:rPr>
        <w:t>sito</w:t>
      </w:r>
      <w:r w:rsidRPr="004C488A">
        <w:rPr>
          <w:i/>
          <w:spacing w:val="-11"/>
          <w:sz w:val="24"/>
          <w:szCs w:val="24"/>
        </w:rPr>
        <w:t xml:space="preserve"> </w:t>
      </w:r>
      <w:r w:rsidRPr="004C488A">
        <w:rPr>
          <w:i/>
          <w:sz w:val="24"/>
          <w:szCs w:val="24"/>
        </w:rPr>
        <w:t>internet,</w:t>
      </w:r>
      <w:r w:rsidRPr="004C488A">
        <w:rPr>
          <w:i/>
          <w:spacing w:val="-16"/>
          <w:sz w:val="24"/>
          <w:szCs w:val="24"/>
        </w:rPr>
        <w:t xml:space="preserve"> </w:t>
      </w:r>
      <w:r w:rsidRPr="004C488A">
        <w:rPr>
          <w:i/>
          <w:sz w:val="24"/>
          <w:szCs w:val="24"/>
        </w:rPr>
        <w:t>nella</w:t>
      </w:r>
      <w:r w:rsidRPr="004C488A">
        <w:rPr>
          <w:i/>
          <w:spacing w:val="-10"/>
          <w:sz w:val="24"/>
          <w:szCs w:val="24"/>
        </w:rPr>
        <w:t xml:space="preserve"> </w:t>
      </w:r>
      <w:r w:rsidR="004A7D49">
        <w:rPr>
          <w:i/>
          <w:sz w:val="24"/>
          <w:szCs w:val="24"/>
        </w:rPr>
        <w:t>se</w:t>
      </w:r>
      <w:r w:rsidRPr="004C488A">
        <w:rPr>
          <w:i/>
          <w:sz w:val="24"/>
          <w:szCs w:val="24"/>
        </w:rPr>
        <w:t>zione</w:t>
      </w:r>
      <w:r w:rsidRPr="004C488A">
        <w:rPr>
          <w:i/>
          <w:spacing w:val="-12"/>
          <w:sz w:val="24"/>
          <w:szCs w:val="24"/>
        </w:rPr>
        <w:t xml:space="preserve"> </w:t>
      </w:r>
      <w:r w:rsidRPr="004C488A">
        <w:rPr>
          <w:i/>
          <w:sz w:val="24"/>
          <w:szCs w:val="24"/>
        </w:rPr>
        <w:t>"Amministrazione</w:t>
      </w:r>
      <w:r w:rsidRPr="004C488A">
        <w:rPr>
          <w:i/>
          <w:spacing w:val="-12"/>
          <w:sz w:val="24"/>
          <w:szCs w:val="24"/>
        </w:rPr>
        <w:t xml:space="preserve"> </w:t>
      </w:r>
      <w:r w:rsidRPr="004C488A">
        <w:rPr>
          <w:i/>
          <w:sz w:val="24"/>
          <w:szCs w:val="24"/>
        </w:rPr>
        <w:t>trasparente",</w:t>
      </w:r>
      <w:r w:rsidRPr="004C488A">
        <w:rPr>
          <w:i/>
          <w:spacing w:val="-10"/>
          <w:sz w:val="24"/>
          <w:szCs w:val="24"/>
        </w:rPr>
        <w:t xml:space="preserve"> </w:t>
      </w:r>
      <w:r w:rsidRPr="004C488A">
        <w:rPr>
          <w:i/>
          <w:sz w:val="24"/>
          <w:szCs w:val="24"/>
        </w:rPr>
        <w:t>di</w:t>
      </w:r>
      <w:r w:rsidRPr="004C488A">
        <w:rPr>
          <w:i/>
          <w:spacing w:val="-13"/>
          <w:sz w:val="24"/>
          <w:szCs w:val="24"/>
        </w:rPr>
        <w:t xml:space="preserve"> </w:t>
      </w:r>
      <w:r w:rsidRPr="004C488A">
        <w:rPr>
          <w:i/>
          <w:sz w:val="24"/>
          <w:szCs w:val="24"/>
        </w:rPr>
        <w:t>cui</w:t>
      </w:r>
      <w:r w:rsidRPr="004C488A">
        <w:rPr>
          <w:i/>
          <w:spacing w:val="-11"/>
          <w:sz w:val="24"/>
          <w:szCs w:val="24"/>
        </w:rPr>
        <w:t xml:space="preserve"> </w:t>
      </w:r>
      <w:r w:rsidRPr="004C488A">
        <w:rPr>
          <w:i/>
          <w:sz w:val="24"/>
          <w:szCs w:val="24"/>
        </w:rPr>
        <w:t>al</w:t>
      </w:r>
      <w:r w:rsidRPr="004C488A">
        <w:rPr>
          <w:i/>
          <w:spacing w:val="-11"/>
          <w:sz w:val="24"/>
          <w:szCs w:val="24"/>
        </w:rPr>
        <w:t xml:space="preserve"> </w:t>
      </w:r>
      <w:r w:rsidRPr="004C488A">
        <w:rPr>
          <w:i/>
          <w:sz w:val="24"/>
          <w:szCs w:val="24"/>
        </w:rPr>
        <w:t>decreto</w:t>
      </w:r>
      <w:r w:rsidRPr="004C488A">
        <w:rPr>
          <w:i/>
          <w:spacing w:val="-11"/>
          <w:sz w:val="24"/>
          <w:szCs w:val="24"/>
        </w:rPr>
        <w:t xml:space="preserve"> </w:t>
      </w:r>
      <w:r w:rsidRPr="004C488A">
        <w:rPr>
          <w:i/>
          <w:sz w:val="24"/>
          <w:szCs w:val="24"/>
        </w:rPr>
        <w:t>legislativo</w:t>
      </w:r>
      <w:r w:rsidRPr="004C488A">
        <w:rPr>
          <w:i/>
          <w:spacing w:val="-9"/>
          <w:sz w:val="24"/>
          <w:szCs w:val="24"/>
        </w:rPr>
        <w:t xml:space="preserve"> </w:t>
      </w:r>
      <w:r w:rsidRPr="004C488A">
        <w:rPr>
          <w:i/>
          <w:sz w:val="24"/>
          <w:szCs w:val="24"/>
        </w:rPr>
        <w:t>14</w:t>
      </w:r>
      <w:r w:rsidRPr="004C488A">
        <w:rPr>
          <w:i/>
          <w:spacing w:val="-13"/>
          <w:sz w:val="24"/>
          <w:szCs w:val="24"/>
        </w:rPr>
        <w:t xml:space="preserve"> </w:t>
      </w:r>
      <w:r w:rsidRPr="004C488A">
        <w:rPr>
          <w:i/>
          <w:sz w:val="24"/>
          <w:szCs w:val="24"/>
        </w:rPr>
        <w:t>marzo</w:t>
      </w:r>
      <w:r w:rsidRPr="004C488A">
        <w:rPr>
          <w:i/>
          <w:spacing w:val="-9"/>
          <w:sz w:val="24"/>
          <w:szCs w:val="24"/>
        </w:rPr>
        <w:t xml:space="preserve"> </w:t>
      </w:r>
      <w:r w:rsidRPr="004C488A">
        <w:rPr>
          <w:i/>
          <w:sz w:val="24"/>
          <w:szCs w:val="24"/>
        </w:rPr>
        <w:t>2013,</w:t>
      </w:r>
      <w:r w:rsidRPr="004C488A">
        <w:rPr>
          <w:i/>
          <w:spacing w:val="-13"/>
          <w:sz w:val="24"/>
          <w:szCs w:val="24"/>
        </w:rPr>
        <w:t xml:space="preserve"> </w:t>
      </w:r>
      <w:r w:rsidRPr="004C488A">
        <w:rPr>
          <w:i/>
          <w:sz w:val="24"/>
          <w:szCs w:val="24"/>
        </w:rPr>
        <w:t>n.</w:t>
      </w:r>
      <w:r w:rsidRPr="004C488A">
        <w:rPr>
          <w:i/>
          <w:spacing w:val="-14"/>
          <w:sz w:val="24"/>
          <w:szCs w:val="24"/>
        </w:rPr>
        <w:t xml:space="preserve"> </w:t>
      </w:r>
      <w:r w:rsidRPr="004C488A">
        <w:rPr>
          <w:i/>
          <w:sz w:val="24"/>
          <w:szCs w:val="24"/>
        </w:rPr>
        <w:t>33,</w:t>
      </w:r>
      <w:r w:rsidRPr="004C488A">
        <w:rPr>
          <w:i/>
          <w:spacing w:val="-62"/>
          <w:sz w:val="24"/>
          <w:szCs w:val="24"/>
        </w:rPr>
        <w:t xml:space="preserve"> </w:t>
      </w:r>
      <w:r w:rsidRPr="004C488A">
        <w:rPr>
          <w:i/>
          <w:w w:val="95"/>
          <w:sz w:val="24"/>
          <w:szCs w:val="24"/>
        </w:rPr>
        <w:t>sottosezione Opere pubbliche. I sindaci sono tenuti a fornire tali informazioni al consiglio</w:t>
      </w:r>
      <w:r w:rsidRPr="004C488A">
        <w:rPr>
          <w:i/>
          <w:spacing w:val="1"/>
          <w:w w:val="95"/>
          <w:sz w:val="24"/>
          <w:szCs w:val="24"/>
        </w:rPr>
        <w:t xml:space="preserve"> </w:t>
      </w:r>
      <w:r w:rsidRPr="004C488A">
        <w:rPr>
          <w:i/>
          <w:sz w:val="24"/>
          <w:szCs w:val="24"/>
        </w:rPr>
        <w:t>comunale</w:t>
      </w:r>
      <w:r w:rsidRPr="004C488A">
        <w:rPr>
          <w:i/>
          <w:spacing w:val="-1"/>
          <w:sz w:val="24"/>
          <w:szCs w:val="24"/>
        </w:rPr>
        <w:t xml:space="preserve"> </w:t>
      </w:r>
      <w:r w:rsidRPr="004C488A">
        <w:rPr>
          <w:i/>
          <w:sz w:val="24"/>
          <w:szCs w:val="24"/>
        </w:rPr>
        <w:t>nella prima seduta</w:t>
      </w:r>
      <w:r w:rsidRPr="004C488A">
        <w:rPr>
          <w:i/>
          <w:spacing w:val="-2"/>
          <w:sz w:val="24"/>
          <w:szCs w:val="24"/>
        </w:rPr>
        <w:t xml:space="preserve"> </w:t>
      </w:r>
      <w:r w:rsidRPr="004C488A">
        <w:rPr>
          <w:i/>
          <w:sz w:val="24"/>
          <w:szCs w:val="24"/>
        </w:rPr>
        <w:t>utile”.</w:t>
      </w:r>
    </w:p>
    <w:p w14:paraId="3CBE5AE6" w14:textId="77777777" w:rsidR="00BB02D4" w:rsidRPr="004C488A" w:rsidRDefault="00BB02D4" w:rsidP="00324AC1">
      <w:pPr>
        <w:pStyle w:val="Corpotesto"/>
        <w:jc w:val="both"/>
        <w:rPr>
          <w:b w:val="0"/>
          <w:i/>
          <w:sz w:val="24"/>
          <w:szCs w:val="24"/>
        </w:rPr>
      </w:pPr>
    </w:p>
    <w:p w14:paraId="7D36F383" w14:textId="5983B116" w:rsidR="004A7D49" w:rsidRDefault="004C488A" w:rsidP="00324AC1">
      <w:pPr>
        <w:widowControl/>
        <w:adjustRightInd w:val="0"/>
        <w:jc w:val="both"/>
        <w:rPr>
          <w:rFonts w:eastAsiaTheme="minorHAnsi"/>
          <w:sz w:val="24"/>
          <w:szCs w:val="24"/>
        </w:rPr>
      </w:pPr>
      <w:r w:rsidRPr="004A7D49">
        <w:rPr>
          <w:b/>
          <w:sz w:val="24"/>
          <w:szCs w:val="24"/>
        </w:rPr>
        <w:t>FONTE DI FINANZIAMENTO:</w:t>
      </w:r>
      <w:r w:rsidRPr="004C488A">
        <w:rPr>
          <w:sz w:val="24"/>
          <w:szCs w:val="24"/>
        </w:rPr>
        <w:t xml:space="preserve"> </w:t>
      </w:r>
      <w:r w:rsidR="00DC5E11">
        <w:rPr>
          <w:rFonts w:ascii="TimesNewRomanPSMT" w:eastAsiaTheme="minorHAnsi" w:hAnsi="TimesNewRomanPSMT" w:cs="TimesNewRomanPSMT"/>
          <w:sz w:val="24"/>
          <w:szCs w:val="24"/>
        </w:rPr>
        <w:t>Art. 30, comma 14-bis, del decreto-legge 30 aprile 2019, n. 34, convertito, con modificazioni, dalla legge 28 giugno 2019, n. 58, così come sostituito dall’articolo 51, comma 1, lettera a) del decreto legge 14 agosto 2020, n. 104, convertito, con modificazioni, dalla legge 13 ottobre 2020, n. 126</w:t>
      </w:r>
      <w:r w:rsidR="001457F6">
        <w:rPr>
          <w:rFonts w:ascii="TimesNewRomanPSMT" w:eastAsiaTheme="minorHAnsi" w:hAnsi="TimesNewRomanPSMT" w:cs="TimesNewRomanPSMT"/>
          <w:sz w:val="24"/>
          <w:szCs w:val="24"/>
        </w:rPr>
        <w:t xml:space="preserve"> (delibera Giunta provinciale n. 444/2022)</w:t>
      </w:r>
      <w:bookmarkStart w:id="0" w:name="_GoBack"/>
      <w:bookmarkEnd w:id="0"/>
    </w:p>
    <w:p w14:paraId="601F5809" w14:textId="77777777" w:rsidR="00BB02D4" w:rsidRPr="004C488A" w:rsidRDefault="00BB02D4" w:rsidP="00324AC1">
      <w:pPr>
        <w:pStyle w:val="Corpotesto"/>
        <w:jc w:val="both"/>
        <w:rPr>
          <w:sz w:val="24"/>
          <w:szCs w:val="24"/>
        </w:rPr>
      </w:pPr>
    </w:p>
    <w:p w14:paraId="2D813EE4" w14:textId="5D96DBE4" w:rsidR="00BB02D4" w:rsidRPr="004C488A" w:rsidRDefault="004C488A" w:rsidP="00324AC1">
      <w:pPr>
        <w:pStyle w:val="Corpotesto"/>
        <w:jc w:val="both"/>
        <w:rPr>
          <w:b w:val="0"/>
          <w:bCs w:val="0"/>
          <w:sz w:val="24"/>
          <w:szCs w:val="24"/>
        </w:rPr>
      </w:pPr>
      <w:r w:rsidRPr="004C488A">
        <w:rPr>
          <w:w w:val="95"/>
          <w:sz w:val="24"/>
          <w:szCs w:val="24"/>
        </w:rPr>
        <w:t>IMPORTO</w:t>
      </w:r>
      <w:r w:rsidRPr="004C488A">
        <w:rPr>
          <w:spacing w:val="32"/>
          <w:w w:val="95"/>
          <w:sz w:val="24"/>
          <w:szCs w:val="24"/>
        </w:rPr>
        <w:t xml:space="preserve"> </w:t>
      </w:r>
      <w:r w:rsidRPr="004C488A">
        <w:rPr>
          <w:w w:val="95"/>
          <w:sz w:val="24"/>
          <w:szCs w:val="24"/>
        </w:rPr>
        <w:t>ASSEGNATO</w:t>
      </w:r>
      <w:r w:rsidRPr="004C488A">
        <w:rPr>
          <w:spacing w:val="32"/>
          <w:w w:val="95"/>
          <w:sz w:val="24"/>
          <w:szCs w:val="24"/>
        </w:rPr>
        <w:t xml:space="preserve"> </w:t>
      </w:r>
      <w:r w:rsidRPr="004C488A">
        <w:rPr>
          <w:w w:val="95"/>
          <w:sz w:val="24"/>
          <w:szCs w:val="24"/>
        </w:rPr>
        <w:t>AL</w:t>
      </w:r>
      <w:r w:rsidRPr="004C488A">
        <w:rPr>
          <w:spacing w:val="29"/>
          <w:w w:val="95"/>
          <w:sz w:val="24"/>
          <w:szCs w:val="24"/>
        </w:rPr>
        <w:t xml:space="preserve"> </w:t>
      </w:r>
      <w:r w:rsidRPr="004C488A">
        <w:rPr>
          <w:w w:val="95"/>
          <w:sz w:val="24"/>
          <w:szCs w:val="24"/>
        </w:rPr>
        <w:t>COMUNE</w:t>
      </w:r>
      <w:r w:rsidRPr="004C488A">
        <w:rPr>
          <w:spacing w:val="31"/>
          <w:w w:val="95"/>
          <w:sz w:val="24"/>
          <w:szCs w:val="24"/>
        </w:rPr>
        <w:t xml:space="preserve"> </w:t>
      </w:r>
      <w:r w:rsidRPr="004C488A">
        <w:rPr>
          <w:w w:val="95"/>
          <w:sz w:val="24"/>
          <w:szCs w:val="24"/>
        </w:rPr>
        <w:t>DI</w:t>
      </w:r>
      <w:r w:rsidRPr="004C488A">
        <w:rPr>
          <w:spacing w:val="29"/>
          <w:w w:val="95"/>
          <w:sz w:val="24"/>
          <w:szCs w:val="24"/>
        </w:rPr>
        <w:t xml:space="preserve"> </w:t>
      </w:r>
      <w:r w:rsidR="004A7D49">
        <w:rPr>
          <w:w w:val="95"/>
          <w:sz w:val="24"/>
          <w:szCs w:val="24"/>
        </w:rPr>
        <w:t>TORCEGNO</w:t>
      </w:r>
      <w:r w:rsidRPr="004C488A">
        <w:rPr>
          <w:w w:val="95"/>
          <w:sz w:val="24"/>
          <w:szCs w:val="24"/>
        </w:rPr>
        <w:t>:</w:t>
      </w:r>
      <w:r w:rsidRPr="004C488A">
        <w:rPr>
          <w:spacing w:val="27"/>
          <w:w w:val="95"/>
          <w:sz w:val="24"/>
          <w:szCs w:val="24"/>
        </w:rPr>
        <w:t xml:space="preserve"> </w:t>
      </w:r>
      <w:r w:rsidRPr="004C488A">
        <w:rPr>
          <w:b w:val="0"/>
          <w:bCs w:val="0"/>
          <w:w w:val="95"/>
          <w:sz w:val="24"/>
          <w:szCs w:val="24"/>
        </w:rPr>
        <w:t>€</w:t>
      </w:r>
      <w:r w:rsidRPr="004C488A">
        <w:rPr>
          <w:b w:val="0"/>
          <w:bCs w:val="0"/>
          <w:spacing w:val="26"/>
          <w:w w:val="95"/>
          <w:sz w:val="24"/>
          <w:szCs w:val="24"/>
        </w:rPr>
        <w:t xml:space="preserve"> </w:t>
      </w:r>
      <w:r w:rsidR="00DC5E11">
        <w:rPr>
          <w:b w:val="0"/>
          <w:bCs w:val="0"/>
          <w:spacing w:val="26"/>
          <w:w w:val="95"/>
          <w:sz w:val="24"/>
          <w:szCs w:val="24"/>
        </w:rPr>
        <w:t>84.168,</w:t>
      </w:r>
      <w:proofErr w:type="gramStart"/>
      <w:r w:rsidR="00DC5E11">
        <w:rPr>
          <w:b w:val="0"/>
          <w:bCs w:val="0"/>
          <w:spacing w:val="26"/>
          <w:w w:val="95"/>
          <w:sz w:val="24"/>
          <w:szCs w:val="24"/>
        </w:rPr>
        <w:t>33</w:t>
      </w:r>
      <w:r w:rsidRPr="004C488A">
        <w:rPr>
          <w:b w:val="0"/>
          <w:bCs w:val="0"/>
          <w:w w:val="95"/>
          <w:sz w:val="24"/>
          <w:szCs w:val="24"/>
        </w:rPr>
        <w:t>.-</w:t>
      </w:r>
      <w:proofErr w:type="gramEnd"/>
      <w:r w:rsidRPr="004C488A">
        <w:rPr>
          <w:b w:val="0"/>
          <w:bCs w:val="0"/>
          <w:w w:val="95"/>
          <w:sz w:val="24"/>
          <w:szCs w:val="24"/>
        </w:rPr>
        <w:t xml:space="preserve"> (Comune con popolazione </w:t>
      </w:r>
      <w:r w:rsidR="00B70282">
        <w:rPr>
          <w:b w:val="0"/>
          <w:bCs w:val="0"/>
          <w:w w:val="95"/>
          <w:sz w:val="24"/>
          <w:szCs w:val="24"/>
        </w:rPr>
        <w:t xml:space="preserve">inferiore ai </w:t>
      </w:r>
      <w:r w:rsidR="00DC5E11">
        <w:rPr>
          <w:b w:val="0"/>
          <w:bCs w:val="0"/>
          <w:w w:val="95"/>
          <w:sz w:val="24"/>
          <w:szCs w:val="24"/>
        </w:rPr>
        <w:t>1</w:t>
      </w:r>
      <w:r w:rsidR="00B70282">
        <w:rPr>
          <w:b w:val="0"/>
          <w:bCs w:val="0"/>
          <w:w w:val="95"/>
          <w:sz w:val="24"/>
          <w:szCs w:val="24"/>
        </w:rPr>
        <w:t>.000</w:t>
      </w:r>
      <w:r w:rsidRPr="004C488A">
        <w:rPr>
          <w:b w:val="0"/>
          <w:bCs w:val="0"/>
          <w:w w:val="95"/>
          <w:sz w:val="24"/>
          <w:szCs w:val="24"/>
        </w:rPr>
        <w:t xml:space="preserve"> abitanti)</w:t>
      </w:r>
    </w:p>
    <w:p w14:paraId="525680B3" w14:textId="77777777" w:rsidR="00BB02D4" w:rsidRPr="004C488A" w:rsidRDefault="00BB02D4" w:rsidP="00324AC1">
      <w:pPr>
        <w:pStyle w:val="Corpotesto"/>
        <w:jc w:val="both"/>
        <w:rPr>
          <w:sz w:val="24"/>
          <w:szCs w:val="24"/>
        </w:rPr>
      </w:pPr>
    </w:p>
    <w:p w14:paraId="193D15FB" w14:textId="77777777" w:rsidR="00DC5E11" w:rsidRPr="00CA660E" w:rsidRDefault="004C488A" w:rsidP="00324AC1">
      <w:pPr>
        <w:pStyle w:val="Corpotesto"/>
        <w:ind w:right="109"/>
        <w:jc w:val="both"/>
        <w:rPr>
          <w:b w:val="0"/>
          <w:sz w:val="24"/>
          <w:szCs w:val="24"/>
        </w:rPr>
      </w:pPr>
      <w:r w:rsidRPr="004C488A">
        <w:rPr>
          <w:sz w:val="24"/>
          <w:szCs w:val="24"/>
        </w:rPr>
        <w:t>FINALIZZAZIONE</w:t>
      </w:r>
      <w:r w:rsidRPr="004C488A">
        <w:rPr>
          <w:spacing w:val="12"/>
          <w:sz w:val="24"/>
          <w:szCs w:val="24"/>
        </w:rPr>
        <w:t xml:space="preserve"> </w:t>
      </w:r>
      <w:r w:rsidRPr="004C488A">
        <w:rPr>
          <w:sz w:val="24"/>
          <w:szCs w:val="24"/>
        </w:rPr>
        <w:t>DEL</w:t>
      </w:r>
      <w:r w:rsidRPr="004C488A">
        <w:rPr>
          <w:spacing w:val="11"/>
          <w:sz w:val="24"/>
          <w:szCs w:val="24"/>
        </w:rPr>
        <w:t xml:space="preserve"> </w:t>
      </w:r>
      <w:r w:rsidRPr="004C488A">
        <w:rPr>
          <w:sz w:val="24"/>
          <w:szCs w:val="24"/>
        </w:rPr>
        <w:t>CONTRIBUTO:</w:t>
      </w:r>
      <w:r w:rsidRPr="004C488A">
        <w:rPr>
          <w:spacing w:val="12"/>
          <w:sz w:val="24"/>
          <w:szCs w:val="24"/>
        </w:rPr>
        <w:t xml:space="preserve"> </w:t>
      </w:r>
      <w:r w:rsidR="00DC5E11" w:rsidRPr="00CA660E">
        <w:rPr>
          <w:b w:val="0"/>
          <w:spacing w:val="12"/>
          <w:sz w:val="24"/>
          <w:szCs w:val="24"/>
        </w:rPr>
        <w:t xml:space="preserve">Lavori di </w:t>
      </w:r>
      <w:r w:rsidR="00DC5E11" w:rsidRPr="00CA660E">
        <w:rPr>
          <w:b w:val="0"/>
          <w:sz w:val="24"/>
          <w:szCs w:val="24"/>
        </w:rPr>
        <w:t xml:space="preserve">manutenzione straordinaria tratto stradale Monte </w:t>
      </w:r>
      <w:proofErr w:type="spellStart"/>
      <w:r w:rsidR="00DC5E11" w:rsidRPr="00CA660E">
        <w:rPr>
          <w:b w:val="0"/>
          <w:sz w:val="24"/>
          <w:szCs w:val="24"/>
        </w:rPr>
        <w:t>Taca</w:t>
      </w:r>
      <w:proofErr w:type="spellEnd"/>
      <w:r w:rsidR="00DC5E11">
        <w:rPr>
          <w:b w:val="0"/>
          <w:sz w:val="24"/>
          <w:szCs w:val="24"/>
        </w:rPr>
        <w:t>-</w:t>
      </w:r>
      <w:r w:rsidR="00DC5E11" w:rsidRPr="00CA660E">
        <w:rPr>
          <w:b w:val="0"/>
          <w:sz w:val="24"/>
          <w:szCs w:val="24"/>
        </w:rPr>
        <w:t>Cogno-Stallon</w:t>
      </w:r>
    </w:p>
    <w:p w14:paraId="6227A8AD" w14:textId="03E23CA4" w:rsidR="00BB02D4" w:rsidRPr="004C488A" w:rsidRDefault="00BB02D4" w:rsidP="00324AC1">
      <w:pPr>
        <w:pStyle w:val="Corpotesto"/>
        <w:ind w:right="109"/>
        <w:jc w:val="both"/>
        <w:rPr>
          <w:sz w:val="24"/>
          <w:szCs w:val="24"/>
        </w:rPr>
      </w:pPr>
    </w:p>
    <w:p w14:paraId="6C166D39" w14:textId="091C4E86" w:rsidR="00BB02D4" w:rsidRPr="004C488A" w:rsidRDefault="004C488A" w:rsidP="00324AC1">
      <w:pPr>
        <w:pStyle w:val="Corpotesto"/>
        <w:jc w:val="both"/>
        <w:rPr>
          <w:sz w:val="24"/>
          <w:szCs w:val="24"/>
        </w:rPr>
      </w:pPr>
      <w:r w:rsidRPr="004C488A">
        <w:rPr>
          <w:w w:val="95"/>
          <w:sz w:val="24"/>
          <w:szCs w:val="24"/>
        </w:rPr>
        <w:t>DATA</w:t>
      </w:r>
      <w:r w:rsidRPr="004C488A">
        <w:rPr>
          <w:spacing w:val="15"/>
          <w:w w:val="95"/>
          <w:sz w:val="24"/>
          <w:szCs w:val="24"/>
        </w:rPr>
        <w:t xml:space="preserve"> </w:t>
      </w:r>
      <w:r w:rsidRPr="004C488A">
        <w:rPr>
          <w:w w:val="95"/>
          <w:sz w:val="24"/>
          <w:szCs w:val="24"/>
        </w:rPr>
        <w:t>INIZIO</w:t>
      </w:r>
      <w:r w:rsidRPr="004C488A">
        <w:rPr>
          <w:spacing w:val="22"/>
          <w:w w:val="95"/>
          <w:sz w:val="24"/>
          <w:szCs w:val="24"/>
        </w:rPr>
        <w:t xml:space="preserve"> </w:t>
      </w:r>
      <w:r w:rsidRPr="004C488A">
        <w:rPr>
          <w:w w:val="95"/>
          <w:sz w:val="24"/>
          <w:szCs w:val="24"/>
        </w:rPr>
        <w:t>LAVORI:</w:t>
      </w:r>
      <w:r w:rsidRPr="004C488A">
        <w:rPr>
          <w:spacing w:val="13"/>
          <w:w w:val="95"/>
          <w:sz w:val="24"/>
          <w:szCs w:val="24"/>
        </w:rPr>
        <w:t xml:space="preserve"> </w:t>
      </w:r>
      <w:r w:rsidR="00DC5E11" w:rsidRPr="00DC5E11">
        <w:rPr>
          <w:b w:val="0"/>
          <w:w w:val="95"/>
          <w:sz w:val="24"/>
          <w:szCs w:val="24"/>
        </w:rPr>
        <w:t>29/04/2022</w:t>
      </w:r>
    </w:p>
    <w:p w14:paraId="336926C2" w14:textId="77777777" w:rsidR="00BB02D4" w:rsidRPr="004C488A" w:rsidRDefault="00BB02D4" w:rsidP="004C488A">
      <w:pPr>
        <w:pStyle w:val="Corpotesto"/>
        <w:rPr>
          <w:sz w:val="24"/>
          <w:szCs w:val="24"/>
        </w:rPr>
      </w:pPr>
    </w:p>
    <w:p w14:paraId="09325B89" w14:textId="77777777" w:rsidR="00BB02D4" w:rsidRPr="004C488A" w:rsidRDefault="00BB02D4" w:rsidP="004C488A">
      <w:pPr>
        <w:pStyle w:val="Corpotesto"/>
        <w:rPr>
          <w:sz w:val="24"/>
          <w:szCs w:val="24"/>
        </w:rPr>
      </w:pPr>
    </w:p>
    <w:p w14:paraId="6BEE48BF" w14:textId="77777777" w:rsidR="00BB02D4" w:rsidRPr="004C488A" w:rsidRDefault="00BB02D4" w:rsidP="004C488A">
      <w:pPr>
        <w:pStyle w:val="Corpotesto"/>
        <w:rPr>
          <w:sz w:val="24"/>
          <w:szCs w:val="24"/>
        </w:rPr>
      </w:pPr>
    </w:p>
    <w:p w14:paraId="2F69A725" w14:textId="77777777" w:rsidR="00BB02D4" w:rsidRPr="004C488A" w:rsidRDefault="00BB02D4" w:rsidP="004C488A">
      <w:pPr>
        <w:pStyle w:val="Corpotesto"/>
        <w:rPr>
          <w:sz w:val="24"/>
          <w:szCs w:val="24"/>
        </w:rPr>
      </w:pPr>
    </w:p>
    <w:p w14:paraId="033E15AE" w14:textId="77777777" w:rsidR="00BB02D4" w:rsidRPr="004C488A" w:rsidRDefault="00BB02D4" w:rsidP="004C488A">
      <w:pPr>
        <w:pStyle w:val="Corpotesto"/>
        <w:rPr>
          <w:sz w:val="24"/>
          <w:szCs w:val="24"/>
        </w:rPr>
      </w:pPr>
    </w:p>
    <w:sectPr w:rsidR="00BB02D4" w:rsidRPr="004C488A">
      <w:type w:val="continuous"/>
      <w:pgSz w:w="12240" w:h="15840"/>
      <w:pgMar w:top="400" w:right="14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D4"/>
    <w:rsid w:val="00057118"/>
    <w:rsid w:val="001457F6"/>
    <w:rsid w:val="00324AC1"/>
    <w:rsid w:val="004A7D49"/>
    <w:rsid w:val="004C488A"/>
    <w:rsid w:val="008214AC"/>
    <w:rsid w:val="00A91424"/>
    <w:rsid w:val="00B70282"/>
    <w:rsid w:val="00BB02D4"/>
    <w:rsid w:val="00DC5E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70713E"/>
  <w15:docId w15:val="{EC972AC4-8582-4D59-BA8F-CB51DCA0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rsid w:val="004C488A"/>
    <w:pPr>
      <w:widowControl/>
      <w:suppressAutoHyphens/>
      <w:autoSpaceDE/>
      <w:spacing w:before="100" w:line="360" w:lineRule="auto"/>
      <w:jc w:val="both"/>
      <w:textAlignment w:val="baseline"/>
    </w:pPr>
    <w:rPr>
      <w:sz w:val="24"/>
      <w:szCs w:val="24"/>
      <w:lang w:eastAsia="it-IT"/>
    </w:rPr>
  </w:style>
  <w:style w:type="character" w:styleId="Collegamentoipertestuale">
    <w:name w:val="Hyperlink"/>
    <w:basedOn w:val="Carpredefinitoparagrafo"/>
    <w:uiPriority w:val="99"/>
    <w:unhideWhenUsed/>
    <w:rsid w:val="00B70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comunetorcegno.it" TargetMode="External"/><Relationship Id="rId5" Type="http://schemas.openxmlformats.org/officeDocument/2006/relationships/image" Target="http://www.provincia.tn.it/binary/pat/elenco_comuni/torcegno.1129886864.jp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1225</Words>
  <Characters>6989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Microsoft Word - avviso sito inizio lavori.docx</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sito inizio lavori.docx</dc:title>
  <dc:creator>Brentari.Paola</dc:creator>
  <cp:lastModifiedBy>Patrizia Gennari</cp:lastModifiedBy>
  <cp:revision>3</cp:revision>
  <dcterms:created xsi:type="dcterms:W3CDTF">2022-08-31T11:33:00Z</dcterms:created>
  <dcterms:modified xsi:type="dcterms:W3CDTF">2022-08-31T11:35:00Z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LastSaved">
    <vt:filetime>2022-08-31T00:00:00Z</vt:filetime>
  </property>
</Properties>
</file>