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4441D" w14:textId="77777777" w:rsidR="00BB02D4" w:rsidRDefault="00BB02D4">
      <w:pPr>
        <w:pStyle w:val="Corpotesto"/>
        <w:rPr>
          <w:b w:val="0"/>
          <w:sz w:val="20"/>
        </w:rPr>
      </w:pPr>
    </w:p>
    <w:p w14:paraId="5915DDD5" w14:textId="77777777" w:rsidR="00BB02D4" w:rsidRDefault="00BB02D4">
      <w:pPr>
        <w:pStyle w:val="Corpotesto"/>
        <w:rPr>
          <w:b w:val="0"/>
          <w:sz w:val="20"/>
        </w:rPr>
      </w:pPr>
    </w:p>
    <w:p w14:paraId="36EC114A" w14:textId="77777777" w:rsidR="00BB02D4" w:rsidRDefault="00BB02D4">
      <w:pPr>
        <w:pStyle w:val="Corpotesto"/>
        <w:rPr>
          <w:b w:val="0"/>
          <w:sz w:val="20"/>
        </w:rPr>
      </w:pPr>
    </w:p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B70282" w:rsidRPr="00BE4BF5" w14:paraId="297A2A5F" w14:textId="77777777" w:rsidTr="0049555B">
        <w:tc>
          <w:tcPr>
            <w:tcW w:w="2056" w:type="dxa"/>
          </w:tcPr>
          <w:p w14:paraId="1182B6BE" w14:textId="77777777" w:rsidR="00B70282" w:rsidRPr="00884726" w:rsidRDefault="00B70282" w:rsidP="0049555B">
            <w:pPr>
              <w:jc w:val="center"/>
              <w:rPr>
                <w:noProof/>
              </w:rPr>
            </w:pPr>
          </w:p>
          <w:p w14:paraId="5EA961F3" w14:textId="77777777" w:rsidR="00B70282" w:rsidRPr="00884726" w:rsidRDefault="00B70282" w:rsidP="0049555B">
            <w:pPr>
              <w:jc w:val="center"/>
              <w:rPr>
                <w:noProof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 w:rsidR="00712A3E">
              <w:rPr>
                <w:color w:val="000000"/>
              </w:rPr>
              <w:fldChar w:fldCharType="begin"/>
            </w:r>
            <w:r w:rsidR="00712A3E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712A3E">
              <w:rPr>
                <w:color w:val="000000"/>
              </w:rPr>
              <w:fldChar w:fldCharType="separate"/>
            </w:r>
            <w:r w:rsidR="00265EAF">
              <w:rPr>
                <w:color w:val="000000"/>
              </w:rPr>
              <w:fldChar w:fldCharType="begin"/>
            </w:r>
            <w:r w:rsidR="00265EAF">
              <w:rPr>
                <w:color w:val="000000"/>
              </w:rPr>
              <w:instrText xml:space="preserve"> </w:instrText>
            </w:r>
            <w:r w:rsidR="00265EAF">
              <w:rPr>
                <w:color w:val="000000"/>
              </w:rPr>
              <w:instrText>INCLUDEPICTURE  "</w:instrText>
            </w:r>
            <w:r w:rsidR="00265EAF">
              <w:rPr>
                <w:color w:val="000000"/>
              </w:rPr>
              <w:instrText>http://www.provincia.tn.it/binary/pat/elenco_comuni/torcegno.1129886864.jpg" \* MERGEFORMATINET</w:instrText>
            </w:r>
            <w:r w:rsidR="00265EAF">
              <w:rPr>
                <w:color w:val="000000"/>
              </w:rPr>
              <w:instrText xml:space="preserve"> </w:instrText>
            </w:r>
            <w:r w:rsidR="00265EAF">
              <w:rPr>
                <w:color w:val="000000"/>
              </w:rPr>
              <w:fldChar w:fldCharType="separate"/>
            </w:r>
            <w:r w:rsidR="00265EAF">
              <w:rPr>
                <w:color w:val="000000"/>
              </w:rPr>
              <w:pict w14:anchorId="4DC820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4" r:href="rId5"/>
                </v:shape>
              </w:pict>
            </w:r>
            <w:r w:rsidR="00265EAF">
              <w:rPr>
                <w:color w:val="000000"/>
              </w:rPr>
              <w:fldChar w:fldCharType="end"/>
            </w:r>
            <w:r w:rsidR="00712A3E"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</w:p>
          <w:p w14:paraId="231F99B2" w14:textId="77777777" w:rsidR="00B70282" w:rsidRPr="00884726" w:rsidRDefault="00B70282" w:rsidP="0049555B">
            <w:pPr>
              <w:jc w:val="center"/>
              <w:rPr>
                <w:noProof/>
              </w:rPr>
            </w:pPr>
          </w:p>
          <w:p w14:paraId="0E580328" w14:textId="77777777" w:rsidR="00B70282" w:rsidRPr="00884726" w:rsidRDefault="00B70282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617DBF90" w14:textId="77777777" w:rsidR="00B70282" w:rsidRPr="00884726" w:rsidRDefault="00B70282" w:rsidP="0049555B">
            <w:pPr>
              <w:jc w:val="center"/>
            </w:pPr>
          </w:p>
          <w:p w14:paraId="302AF3B2" w14:textId="77777777" w:rsidR="00B70282" w:rsidRDefault="00B70282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7AD3BB38" w14:textId="77777777" w:rsidR="00B70282" w:rsidRPr="00884726" w:rsidRDefault="00B70282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27C23F18" w14:textId="77777777" w:rsidR="00B70282" w:rsidRPr="00884726" w:rsidRDefault="00B70282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61FB36FC" w14:textId="77777777" w:rsidR="00B70282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7D795562" w14:textId="77777777" w:rsidR="00B70282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32CD89C3" w14:textId="77777777" w:rsidR="00B70282" w:rsidRDefault="00B70282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6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122ACCBE" w14:textId="77777777" w:rsidR="00B70282" w:rsidRPr="00884726" w:rsidRDefault="00B70282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0EFD52C5" w14:textId="77777777" w:rsidR="00B70282" w:rsidRPr="00884726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275CF675" w14:textId="77777777" w:rsidR="00B70282" w:rsidRPr="00884726" w:rsidRDefault="00B70282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3467A465" w14:textId="77777777" w:rsidR="00B70282" w:rsidRDefault="00B70282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EB8574D" wp14:editId="10FA082E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1A91E2" w14:textId="77777777" w:rsidR="00B70282" w:rsidRDefault="00B70282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215B40C1" w14:textId="77777777" w:rsidR="00B70282" w:rsidRPr="00BE4BF5" w:rsidRDefault="00B70282" w:rsidP="0049555B">
            <w:pPr>
              <w:rPr>
                <w:rFonts w:ascii="Monotype Corsiva" w:hAnsi="Monotype Corsiva" w:cs="Arial"/>
              </w:rPr>
            </w:pPr>
          </w:p>
          <w:p w14:paraId="44CFE1B0" w14:textId="77777777" w:rsidR="00B70282" w:rsidRDefault="00B70282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7611F1E7" w14:textId="77777777" w:rsidR="00B70282" w:rsidRPr="00BE4BF5" w:rsidRDefault="00B70282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63189311" wp14:editId="40CEE285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0DD8B20D" w14:textId="77777777" w:rsidR="00BB02D4" w:rsidRDefault="00BB02D4">
      <w:pPr>
        <w:pStyle w:val="Corpotesto"/>
        <w:rPr>
          <w:b w:val="0"/>
          <w:sz w:val="20"/>
        </w:rPr>
      </w:pPr>
    </w:p>
    <w:p w14:paraId="4D3351D9" w14:textId="77777777" w:rsidR="00BB02D4" w:rsidRDefault="00BB02D4">
      <w:pPr>
        <w:pStyle w:val="Corpotesto"/>
        <w:spacing w:before="6"/>
        <w:rPr>
          <w:b w:val="0"/>
          <w:sz w:val="19"/>
        </w:rPr>
      </w:pPr>
    </w:p>
    <w:p w14:paraId="44D7C35B" w14:textId="3713BD2F" w:rsidR="00BB02D4" w:rsidRPr="004C488A" w:rsidRDefault="004C488A" w:rsidP="004C488A">
      <w:pPr>
        <w:pStyle w:val="Corpotesto"/>
        <w:ind w:left="144" w:right="306"/>
        <w:jc w:val="center"/>
        <w:rPr>
          <w:sz w:val="24"/>
          <w:szCs w:val="24"/>
        </w:rPr>
      </w:pPr>
      <w:r w:rsidRPr="004C488A">
        <w:rPr>
          <w:w w:val="105"/>
          <w:sz w:val="24"/>
          <w:szCs w:val="24"/>
        </w:rPr>
        <w:t>Contributi da destinare ad investimenti per la messa in sicurezza di scuole,</w:t>
      </w:r>
      <w:r w:rsidRPr="004C488A">
        <w:rPr>
          <w:spacing w:val="1"/>
          <w:w w:val="105"/>
          <w:sz w:val="24"/>
          <w:szCs w:val="24"/>
        </w:rPr>
        <w:t xml:space="preserve"> </w:t>
      </w:r>
      <w:r w:rsidRPr="004C488A">
        <w:rPr>
          <w:w w:val="105"/>
          <w:sz w:val="24"/>
          <w:szCs w:val="24"/>
        </w:rPr>
        <w:t>strade, edifici pubblici e patrimonio comunale, di cui all’art. 1 co. 107 della</w:t>
      </w:r>
      <w:r w:rsidRPr="004C488A">
        <w:rPr>
          <w:spacing w:val="1"/>
          <w:w w:val="105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legge</w:t>
      </w:r>
      <w:r w:rsidRPr="004C488A">
        <w:rPr>
          <w:spacing w:val="-7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30</w:t>
      </w:r>
      <w:r w:rsidRPr="004C488A">
        <w:rPr>
          <w:spacing w:val="-6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dicembre</w:t>
      </w:r>
      <w:r w:rsidRPr="004C488A">
        <w:rPr>
          <w:spacing w:val="-6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2018,</w:t>
      </w:r>
      <w:r w:rsidRPr="004C488A">
        <w:rPr>
          <w:spacing w:val="-14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n.</w:t>
      </w:r>
      <w:r w:rsidRPr="004C488A">
        <w:rPr>
          <w:spacing w:val="-9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145.</w:t>
      </w:r>
    </w:p>
    <w:p w14:paraId="246E4583" w14:textId="3570E28C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46AFD3E0" w14:textId="1397A1ED" w:rsidR="004C488A" w:rsidRPr="004C488A" w:rsidRDefault="004C488A" w:rsidP="004C488A">
      <w:pPr>
        <w:pStyle w:val="Corpotesto"/>
        <w:jc w:val="center"/>
        <w:rPr>
          <w:sz w:val="24"/>
          <w:szCs w:val="24"/>
        </w:rPr>
      </w:pPr>
      <w:r w:rsidRPr="004C488A">
        <w:rPr>
          <w:sz w:val="24"/>
          <w:szCs w:val="24"/>
        </w:rPr>
        <w:t>ANNO 2019</w:t>
      </w:r>
    </w:p>
    <w:p w14:paraId="356D890F" w14:textId="4D0A210E" w:rsidR="00BB02D4" w:rsidRDefault="00BB02D4" w:rsidP="004C488A">
      <w:pPr>
        <w:pStyle w:val="Corpotesto"/>
        <w:rPr>
          <w:sz w:val="24"/>
          <w:szCs w:val="24"/>
        </w:rPr>
      </w:pPr>
    </w:p>
    <w:p w14:paraId="18A2FEC3" w14:textId="40144F2A" w:rsidR="004C488A" w:rsidRDefault="004C488A" w:rsidP="004C488A">
      <w:pPr>
        <w:pStyle w:val="Corpotesto"/>
        <w:rPr>
          <w:sz w:val="24"/>
          <w:szCs w:val="24"/>
        </w:rPr>
      </w:pPr>
    </w:p>
    <w:p w14:paraId="662DCD4E" w14:textId="77777777" w:rsidR="004C488A" w:rsidRPr="004C488A" w:rsidRDefault="004C488A" w:rsidP="004C488A">
      <w:pPr>
        <w:pStyle w:val="Corpotesto"/>
        <w:jc w:val="both"/>
        <w:rPr>
          <w:sz w:val="24"/>
          <w:szCs w:val="24"/>
        </w:rPr>
      </w:pPr>
    </w:p>
    <w:p w14:paraId="462FCF74" w14:textId="5A3CF001" w:rsidR="00BB02D4" w:rsidRPr="004C488A" w:rsidRDefault="004C488A" w:rsidP="004C488A">
      <w:pPr>
        <w:ind w:left="144" w:right="148"/>
        <w:jc w:val="both"/>
        <w:rPr>
          <w:sz w:val="24"/>
          <w:szCs w:val="24"/>
        </w:rPr>
      </w:pPr>
      <w:r w:rsidRPr="004C488A">
        <w:rPr>
          <w:sz w:val="24"/>
          <w:szCs w:val="24"/>
        </w:rPr>
        <w:t>Il decreto del Capo del Dipartimento per gli Affari interni e territoriali del Ministero</w:t>
      </w:r>
      <w:r w:rsidRPr="004C488A">
        <w:rPr>
          <w:spacing w:val="1"/>
          <w:sz w:val="24"/>
          <w:szCs w:val="24"/>
        </w:rPr>
        <w:t xml:space="preserve"> </w:t>
      </w:r>
      <w:r w:rsidRPr="004C488A">
        <w:rPr>
          <w:sz w:val="24"/>
          <w:szCs w:val="24"/>
        </w:rPr>
        <w:t>dell’Interno,</w:t>
      </w:r>
      <w:r w:rsidRPr="004C488A">
        <w:rPr>
          <w:spacing w:val="-2"/>
          <w:sz w:val="24"/>
          <w:szCs w:val="24"/>
        </w:rPr>
        <w:t xml:space="preserve"> </w:t>
      </w:r>
      <w:r w:rsidRPr="004C488A">
        <w:rPr>
          <w:sz w:val="24"/>
          <w:szCs w:val="24"/>
        </w:rPr>
        <w:t>dd.</w:t>
      </w:r>
      <w:r w:rsidRPr="004C488A">
        <w:rPr>
          <w:spacing w:val="-2"/>
          <w:sz w:val="24"/>
          <w:szCs w:val="24"/>
        </w:rPr>
        <w:t xml:space="preserve"> </w:t>
      </w:r>
      <w:r w:rsidRPr="004C488A">
        <w:rPr>
          <w:sz w:val="24"/>
          <w:szCs w:val="24"/>
        </w:rPr>
        <w:t>10</w:t>
      </w:r>
      <w:r w:rsidRPr="004C488A">
        <w:rPr>
          <w:spacing w:val="-1"/>
          <w:sz w:val="24"/>
          <w:szCs w:val="24"/>
        </w:rPr>
        <w:t xml:space="preserve"> </w:t>
      </w:r>
      <w:r w:rsidRPr="004C488A">
        <w:rPr>
          <w:sz w:val="24"/>
          <w:szCs w:val="24"/>
        </w:rPr>
        <w:t>gennaio 2019</w:t>
      </w:r>
      <w:r w:rsidRPr="004C488A">
        <w:rPr>
          <w:spacing w:val="2"/>
          <w:sz w:val="24"/>
          <w:szCs w:val="24"/>
        </w:rPr>
        <w:t xml:space="preserve"> </w:t>
      </w:r>
      <w:r w:rsidRPr="004C488A">
        <w:rPr>
          <w:sz w:val="24"/>
          <w:szCs w:val="24"/>
        </w:rPr>
        <w:t>all’art.</w:t>
      </w:r>
      <w:r w:rsidRPr="004C488A">
        <w:rPr>
          <w:spacing w:val="3"/>
          <w:sz w:val="24"/>
          <w:szCs w:val="24"/>
        </w:rPr>
        <w:t xml:space="preserve"> </w:t>
      </w:r>
      <w:r w:rsidRPr="004C488A">
        <w:rPr>
          <w:sz w:val="24"/>
          <w:szCs w:val="24"/>
        </w:rPr>
        <w:t>5</w:t>
      </w:r>
      <w:r w:rsidRPr="004C488A">
        <w:rPr>
          <w:spacing w:val="-3"/>
          <w:sz w:val="24"/>
          <w:szCs w:val="24"/>
        </w:rPr>
        <w:t xml:space="preserve"> </w:t>
      </w:r>
      <w:r w:rsidRPr="004C488A">
        <w:rPr>
          <w:sz w:val="24"/>
          <w:szCs w:val="24"/>
        </w:rPr>
        <w:t>prevede</w:t>
      </w:r>
      <w:r w:rsidRPr="004C488A">
        <w:rPr>
          <w:spacing w:val="1"/>
          <w:sz w:val="24"/>
          <w:szCs w:val="24"/>
        </w:rPr>
        <w:t xml:space="preserve"> </w:t>
      </w:r>
      <w:r w:rsidRPr="004C488A">
        <w:rPr>
          <w:sz w:val="24"/>
          <w:szCs w:val="24"/>
        </w:rPr>
        <w:t>che:</w:t>
      </w:r>
    </w:p>
    <w:p w14:paraId="3336682A" w14:textId="77777777" w:rsidR="00BB02D4" w:rsidRPr="004C488A" w:rsidRDefault="00BB02D4" w:rsidP="004C488A">
      <w:pPr>
        <w:pStyle w:val="Corpotesto"/>
        <w:jc w:val="both"/>
        <w:rPr>
          <w:b w:val="0"/>
          <w:sz w:val="24"/>
          <w:szCs w:val="24"/>
        </w:rPr>
      </w:pPr>
    </w:p>
    <w:p w14:paraId="4946D0A0" w14:textId="77777777" w:rsidR="00BB02D4" w:rsidRPr="004C488A" w:rsidRDefault="004C488A" w:rsidP="004C488A">
      <w:pPr>
        <w:ind w:left="144" w:right="110"/>
        <w:jc w:val="both"/>
        <w:rPr>
          <w:i/>
          <w:sz w:val="24"/>
          <w:szCs w:val="24"/>
        </w:rPr>
      </w:pPr>
      <w:r w:rsidRPr="004C488A">
        <w:rPr>
          <w:i/>
          <w:sz w:val="24"/>
          <w:szCs w:val="24"/>
        </w:rPr>
        <w:t>“I comuni assegnatari sono tenuti a rendere nota la fonte di finanziamento, l'importo</w:t>
      </w:r>
      <w:r w:rsidRPr="004C488A">
        <w:rPr>
          <w:i/>
          <w:spacing w:val="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e</w:t>
      </w:r>
      <w:r w:rsidRPr="004C488A">
        <w:rPr>
          <w:i/>
          <w:spacing w:val="-8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la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finalizzazione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del</w:t>
      </w:r>
      <w:r w:rsidRPr="004C488A">
        <w:rPr>
          <w:i/>
          <w:spacing w:val="-1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contributo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proprio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sito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internet,</w:t>
      </w:r>
      <w:r w:rsidRPr="004C488A">
        <w:rPr>
          <w:i/>
          <w:spacing w:val="-16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se-</w:t>
      </w:r>
      <w:r w:rsidRPr="004C488A">
        <w:rPr>
          <w:i/>
          <w:spacing w:val="-6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"Amministrazione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trasparente",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di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cui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al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decreto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legislativo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14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marzo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2013,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n.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33,</w:t>
      </w:r>
      <w:r w:rsidRPr="004C488A">
        <w:rPr>
          <w:i/>
          <w:spacing w:val="-62"/>
          <w:sz w:val="24"/>
          <w:szCs w:val="24"/>
        </w:rPr>
        <w:t xml:space="preserve"> </w:t>
      </w:r>
      <w:r w:rsidRPr="004C488A">
        <w:rPr>
          <w:i/>
          <w:w w:val="95"/>
          <w:sz w:val="24"/>
          <w:szCs w:val="24"/>
        </w:rPr>
        <w:t>sottosezione Opere pubbliche. I sindaci sono tenuti a fornire tali informazioni al consiglio</w:t>
      </w:r>
      <w:r w:rsidRPr="004C488A">
        <w:rPr>
          <w:i/>
          <w:spacing w:val="1"/>
          <w:w w:val="9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comunale</w:t>
      </w:r>
      <w:r w:rsidRPr="004C488A">
        <w:rPr>
          <w:i/>
          <w:spacing w:val="-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 prima seduta</w:t>
      </w:r>
      <w:r w:rsidRPr="004C488A">
        <w:rPr>
          <w:i/>
          <w:spacing w:val="-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utile”.</w:t>
      </w:r>
    </w:p>
    <w:p w14:paraId="3CBE5AE6" w14:textId="77777777" w:rsidR="00BB02D4" w:rsidRPr="004C488A" w:rsidRDefault="00BB02D4" w:rsidP="004C488A">
      <w:pPr>
        <w:pStyle w:val="Corpotesto"/>
        <w:jc w:val="both"/>
        <w:rPr>
          <w:b w:val="0"/>
          <w:i/>
          <w:sz w:val="24"/>
          <w:szCs w:val="24"/>
        </w:rPr>
      </w:pPr>
    </w:p>
    <w:p w14:paraId="6DB1FC0C" w14:textId="77777777" w:rsidR="00BB02D4" w:rsidRPr="004C488A" w:rsidRDefault="004C488A" w:rsidP="004C488A">
      <w:pPr>
        <w:pStyle w:val="Corpotesto"/>
        <w:ind w:left="144" w:right="111"/>
        <w:jc w:val="both"/>
        <w:rPr>
          <w:b w:val="0"/>
          <w:bCs w:val="0"/>
          <w:sz w:val="24"/>
          <w:szCs w:val="24"/>
        </w:rPr>
      </w:pPr>
      <w:r w:rsidRPr="004C488A">
        <w:rPr>
          <w:sz w:val="24"/>
          <w:szCs w:val="24"/>
        </w:rPr>
        <w:t xml:space="preserve">FONTE DI FINANZIAMENTO: </w:t>
      </w:r>
      <w:r w:rsidRPr="004C488A">
        <w:rPr>
          <w:b w:val="0"/>
          <w:bCs w:val="0"/>
          <w:sz w:val="24"/>
          <w:szCs w:val="24"/>
        </w:rPr>
        <w:t>Contributi da destinare ad investimenti per la</w:t>
      </w:r>
      <w:r w:rsidRPr="004C488A">
        <w:rPr>
          <w:b w:val="0"/>
          <w:bCs w:val="0"/>
          <w:spacing w:val="1"/>
          <w:sz w:val="24"/>
          <w:szCs w:val="24"/>
        </w:rPr>
        <w:t xml:space="preserve"> </w:t>
      </w:r>
      <w:r w:rsidRPr="004C488A">
        <w:rPr>
          <w:b w:val="0"/>
          <w:bCs w:val="0"/>
          <w:spacing w:val="-1"/>
          <w:w w:val="110"/>
          <w:sz w:val="24"/>
          <w:szCs w:val="24"/>
        </w:rPr>
        <w:t>messa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in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sicurezza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</w:t>
      </w:r>
      <w:r w:rsidRPr="004C488A">
        <w:rPr>
          <w:b w:val="0"/>
          <w:bCs w:val="0"/>
          <w:spacing w:val="-18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scuole,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strade,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edifici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pubblici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e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patrimonio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comunale,</w:t>
      </w:r>
      <w:r w:rsidRPr="004C488A">
        <w:rPr>
          <w:b w:val="0"/>
          <w:bCs w:val="0"/>
          <w:spacing w:val="-70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cui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all’art.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co.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107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della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legge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30</w:t>
      </w:r>
      <w:r w:rsidRPr="004C488A">
        <w:rPr>
          <w:b w:val="0"/>
          <w:bCs w:val="0"/>
          <w:spacing w:val="-10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dicembre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2018,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n.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145.</w:t>
      </w:r>
    </w:p>
    <w:p w14:paraId="601F5809" w14:textId="77777777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2D813EE4" w14:textId="404DCBED" w:rsidR="00BB02D4" w:rsidRPr="004C488A" w:rsidRDefault="004C488A" w:rsidP="004C488A">
      <w:pPr>
        <w:pStyle w:val="Corpotesto"/>
        <w:ind w:left="144"/>
        <w:jc w:val="both"/>
        <w:rPr>
          <w:b w:val="0"/>
          <w:bCs w:val="0"/>
          <w:sz w:val="24"/>
          <w:szCs w:val="24"/>
        </w:rPr>
      </w:pPr>
      <w:r w:rsidRPr="004C488A">
        <w:rPr>
          <w:w w:val="95"/>
          <w:sz w:val="24"/>
          <w:szCs w:val="24"/>
        </w:rPr>
        <w:t>IMPORTO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ASSEGNATO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AL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COMUNE</w:t>
      </w:r>
      <w:r w:rsidRPr="004C488A">
        <w:rPr>
          <w:spacing w:val="31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DI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="00712A3E">
        <w:rPr>
          <w:w w:val="95"/>
          <w:sz w:val="24"/>
          <w:szCs w:val="24"/>
        </w:rPr>
        <w:t>TORCEGNO</w:t>
      </w:r>
      <w:r w:rsidRPr="004C488A">
        <w:rPr>
          <w:w w:val="95"/>
          <w:sz w:val="24"/>
          <w:szCs w:val="24"/>
        </w:rPr>
        <w:t>:</w:t>
      </w:r>
      <w:r w:rsidRPr="004C488A">
        <w:rPr>
          <w:spacing w:val="27"/>
          <w:w w:val="95"/>
          <w:sz w:val="24"/>
          <w:szCs w:val="24"/>
        </w:rPr>
        <w:t xml:space="preserve"> </w:t>
      </w:r>
      <w:r w:rsidRPr="004C488A">
        <w:rPr>
          <w:b w:val="0"/>
          <w:bCs w:val="0"/>
          <w:w w:val="95"/>
          <w:sz w:val="24"/>
          <w:szCs w:val="24"/>
        </w:rPr>
        <w:t>€</w:t>
      </w:r>
      <w:r w:rsidRPr="004C488A">
        <w:rPr>
          <w:b w:val="0"/>
          <w:bCs w:val="0"/>
          <w:spacing w:val="26"/>
          <w:w w:val="95"/>
          <w:sz w:val="24"/>
          <w:szCs w:val="24"/>
        </w:rPr>
        <w:t xml:space="preserve"> </w:t>
      </w:r>
      <w:r w:rsidR="00B70282">
        <w:rPr>
          <w:b w:val="0"/>
          <w:bCs w:val="0"/>
          <w:spacing w:val="26"/>
          <w:w w:val="95"/>
          <w:sz w:val="24"/>
          <w:szCs w:val="24"/>
        </w:rPr>
        <w:t>4</w:t>
      </w:r>
      <w:r w:rsidRPr="004C488A">
        <w:rPr>
          <w:b w:val="0"/>
          <w:bCs w:val="0"/>
          <w:w w:val="95"/>
          <w:sz w:val="24"/>
          <w:szCs w:val="24"/>
        </w:rPr>
        <w:t>0.000,</w:t>
      </w:r>
      <w:proofErr w:type="gramStart"/>
      <w:r w:rsidRPr="004C488A">
        <w:rPr>
          <w:b w:val="0"/>
          <w:bCs w:val="0"/>
          <w:w w:val="95"/>
          <w:sz w:val="24"/>
          <w:szCs w:val="24"/>
        </w:rPr>
        <w:t>00.-</w:t>
      </w:r>
      <w:proofErr w:type="gramEnd"/>
      <w:r w:rsidRPr="004C488A">
        <w:rPr>
          <w:b w:val="0"/>
          <w:bCs w:val="0"/>
          <w:w w:val="95"/>
          <w:sz w:val="24"/>
          <w:szCs w:val="24"/>
        </w:rPr>
        <w:t xml:space="preserve"> (Comune con popolazione </w:t>
      </w:r>
      <w:r w:rsidR="00B70282">
        <w:rPr>
          <w:b w:val="0"/>
          <w:bCs w:val="0"/>
          <w:w w:val="95"/>
          <w:sz w:val="24"/>
          <w:szCs w:val="24"/>
        </w:rPr>
        <w:t>inferiore ai 2.000</w:t>
      </w:r>
      <w:r w:rsidRPr="004C488A">
        <w:rPr>
          <w:b w:val="0"/>
          <w:bCs w:val="0"/>
          <w:w w:val="95"/>
          <w:sz w:val="24"/>
          <w:szCs w:val="24"/>
        </w:rPr>
        <w:t xml:space="preserve"> abitanti)</w:t>
      </w:r>
    </w:p>
    <w:p w14:paraId="525680B3" w14:textId="77777777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5B9444FE" w14:textId="146CB028" w:rsidR="00BB02D4" w:rsidRPr="004C488A" w:rsidRDefault="004C488A" w:rsidP="004C488A">
      <w:pPr>
        <w:pStyle w:val="Corpotesto"/>
        <w:ind w:left="144" w:right="109"/>
        <w:jc w:val="both"/>
        <w:rPr>
          <w:sz w:val="24"/>
          <w:szCs w:val="24"/>
        </w:rPr>
      </w:pPr>
      <w:r w:rsidRPr="004C488A">
        <w:rPr>
          <w:sz w:val="24"/>
          <w:szCs w:val="24"/>
        </w:rPr>
        <w:t>FINALIZZAZIONE</w:t>
      </w:r>
      <w:r w:rsidRPr="004C488A">
        <w:rPr>
          <w:spacing w:val="12"/>
          <w:sz w:val="24"/>
          <w:szCs w:val="24"/>
        </w:rPr>
        <w:t xml:space="preserve"> </w:t>
      </w:r>
      <w:r w:rsidRPr="004C488A">
        <w:rPr>
          <w:sz w:val="24"/>
          <w:szCs w:val="24"/>
        </w:rPr>
        <w:t>DEL</w:t>
      </w:r>
      <w:r w:rsidRPr="004C488A">
        <w:rPr>
          <w:spacing w:val="11"/>
          <w:sz w:val="24"/>
          <w:szCs w:val="24"/>
        </w:rPr>
        <w:t xml:space="preserve"> </w:t>
      </w:r>
      <w:r w:rsidRPr="004C488A">
        <w:rPr>
          <w:sz w:val="24"/>
          <w:szCs w:val="24"/>
        </w:rPr>
        <w:t>CONTRIBUTO:</w:t>
      </w:r>
      <w:r w:rsidRPr="004C488A">
        <w:rPr>
          <w:spacing w:val="12"/>
          <w:sz w:val="24"/>
          <w:szCs w:val="24"/>
        </w:rPr>
        <w:t xml:space="preserve"> </w:t>
      </w:r>
      <w:r w:rsidR="00B70282" w:rsidRPr="00B70282">
        <w:rPr>
          <w:b w:val="0"/>
          <w:spacing w:val="12"/>
          <w:sz w:val="24"/>
          <w:szCs w:val="24"/>
        </w:rPr>
        <w:t>L</w:t>
      </w:r>
      <w:r w:rsidR="00B70282" w:rsidRPr="00B70282">
        <w:rPr>
          <w:b w:val="0"/>
          <w:sz w:val="24"/>
          <w:szCs w:val="24"/>
        </w:rPr>
        <w:t xml:space="preserve">avori di messa in sicurezza di alcune strade interne al territorio comunale di Torcegno in </w:t>
      </w:r>
      <w:proofErr w:type="spellStart"/>
      <w:r w:rsidR="00B70282" w:rsidRPr="00B70282">
        <w:rPr>
          <w:b w:val="0"/>
          <w:sz w:val="24"/>
          <w:szCs w:val="24"/>
        </w:rPr>
        <w:t>loc</w:t>
      </w:r>
      <w:proofErr w:type="spellEnd"/>
      <w:r w:rsidR="00B70282" w:rsidRPr="00B70282">
        <w:rPr>
          <w:b w:val="0"/>
          <w:sz w:val="24"/>
          <w:szCs w:val="24"/>
        </w:rPr>
        <w:t>. Varie</w:t>
      </w:r>
    </w:p>
    <w:p w14:paraId="6227A8AD" w14:textId="062A1B61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6C166D39" w14:textId="46690C12" w:rsidR="00BB02D4" w:rsidRPr="004C488A" w:rsidRDefault="004C488A" w:rsidP="004C488A">
      <w:pPr>
        <w:pStyle w:val="Corpotesto"/>
        <w:ind w:left="144"/>
        <w:jc w:val="both"/>
        <w:rPr>
          <w:sz w:val="24"/>
          <w:szCs w:val="24"/>
        </w:rPr>
      </w:pPr>
      <w:r w:rsidRPr="004C488A">
        <w:rPr>
          <w:w w:val="95"/>
          <w:sz w:val="24"/>
          <w:szCs w:val="24"/>
        </w:rPr>
        <w:t>DATA</w:t>
      </w:r>
      <w:r w:rsidRPr="004C488A">
        <w:rPr>
          <w:spacing w:val="15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INIZIO</w:t>
      </w:r>
      <w:r w:rsidRPr="004C488A">
        <w:rPr>
          <w:spacing w:val="2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LAVORI:</w:t>
      </w:r>
      <w:r w:rsidRPr="004C488A">
        <w:rPr>
          <w:spacing w:val="13"/>
          <w:w w:val="95"/>
          <w:sz w:val="24"/>
          <w:szCs w:val="24"/>
        </w:rPr>
        <w:t xml:space="preserve"> </w:t>
      </w:r>
      <w:bookmarkStart w:id="0" w:name="_GoBack"/>
      <w:r w:rsidR="00B70282" w:rsidRPr="00265EAF">
        <w:rPr>
          <w:b w:val="0"/>
          <w:w w:val="95"/>
          <w:sz w:val="24"/>
          <w:szCs w:val="24"/>
        </w:rPr>
        <w:t>18/04/2019</w:t>
      </w:r>
      <w:bookmarkEnd w:id="0"/>
    </w:p>
    <w:p w14:paraId="336926C2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6400AE7A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9325B89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6BEE48BF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2F69A725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33E15AE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7FD26283" w14:textId="77777777" w:rsidR="00BB02D4" w:rsidRDefault="00BB02D4">
      <w:pPr>
        <w:pStyle w:val="Corpotesto"/>
        <w:rPr>
          <w:sz w:val="20"/>
        </w:rPr>
      </w:pPr>
    </w:p>
    <w:p w14:paraId="451A4589" w14:textId="77777777" w:rsidR="00BB02D4" w:rsidRDefault="00BB02D4">
      <w:pPr>
        <w:pStyle w:val="Corpotesto"/>
        <w:rPr>
          <w:sz w:val="20"/>
        </w:rPr>
      </w:pPr>
    </w:p>
    <w:p w14:paraId="1BEA729C" w14:textId="77777777" w:rsidR="00BB02D4" w:rsidRDefault="00BB02D4">
      <w:pPr>
        <w:pStyle w:val="Corpotesto"/>
        <w:rPr>
          <w:sz w:val="20"/>
        </w:rPr>
      </w:pPr>
    </w:p>
    <w:p w14:paraId="0C3B9C59" w14:textId="77777777" w:rsidR="00BB02D4" w:rsidRDefault="00BB02D4">
      <w:pPr>
        <w:pStyle w:val="Corpotesto"/>
        <w:rPr>
          <w:sz w:val="20"/>
        </w:rPr>
      </w:pPr>
    </w:p>
    <w:p w14:paraId="65E9B55B" w14:textId="77777777" w:rsidR="00BB02D4" w:rsidRDefault="00BB02D4">
      <w:pPr>
        <w:pStyle w:val="Corpotesto"/>
        <w:rPr>
          <w:sz w:val="20"/>
        </w:rPr>
      </w:pPr>
    </w:p>
    <w:p w14:paraId="51DF58A5" w14:textId="77777777" w:rsidR="00BB02D4" w:rsidRDefault="00BB02D4">
      <w:pPr>
        <w:pStyle w:val="Corpotesto"/>
        <w:rPr>
          <w:sz w:val="20"/>
        </w:rPr>
      </w:pPr>
    </w:p>
    <w:p w14:paraId="0058A410" w14:textId="1582913A" w:rsidR="00BB02D4" w:rsidRDefault="00BB02D4">
      <w:pPr>
        <w:pStyle w:val="Corpotesto"/>
        <w:spacing w:before="9"/>
      </w:pPr>
    </w:p>
    <w:sectPr w:rsidR="00BB02D4">
      <w:type w:val="continuous"/>
      <w:pgSz w:w="12240" w:h="15840"/>
      <w:pgMar w:top="400" w:right="14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D4"/>
    <w:rsid w:val="00265EAF"/>
    <w:rsid w:val="004C488A"/>
    <w:rsid w:val="00712A3E"/>
    <w:rsid w:val="00B70282"/>
    <w:rsid w:val="00B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0713E"/>
  <w15:docId w15:val="{EC972AC4-8582-4D59-BA8F-CB51DCA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4C488A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0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torcegno.it" TargetMode="External"/><Relationship Id="rId5" Type="http://schemas.openxmlformats.org/officeDocument/2006/relationships/image" Target="http://www.provincia.tn.it/binary/pat/elenco_comuni/torcegno.1129886864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sito inizio lavori.docx</dc:title>
  <dc:creator>Brentari.Paola</dc:creator>
  <cp:lastModifiedBy>Patrizia Gennari</cp:lastModifiedBy>
  <cp:revision>5</cp:revision>
  <dcterms:created xsi:type="dcterms:W3CDTF">2022-08-31T09:30:00Z</dcterms:created>
  <dcterms:modified xsi:type="dcterms:W3CDTF">2022-08-31T11:26:00Z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2022-08-31T00:00:00Z</vt:filetime>
  </property>
</Properties>
</file>